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C326" w14:textId="77777777" w:rsidR="00CC4180" w:rsidRPr="00CC4180" w:rsidRDefault="00CC4180" w:rsidP="00CC4180">
      <w:pPr>
        <w:spacing w:before="0" w:after="0" w:line="240" w:lineRule="auto"/>
        <w:jc w:val="center"/>
        <w:rPr>
          <w:rFonts w:ascii="Arial" w:hAnsi="Arial"/>
          <w:b/>
          <w:sz w:val="20"/>
          <w:szCs w:val="20"/>
        </w:rPr>
      </w:pPr>
      <w:r w:rsidRPr="00CC4180">
        <w:rPr>
          <w:rFonts w:ascii="Arial" w:hAnsi="Arial"/>
          <w:b/>
          <w:sz w:val="20"/>
          <w:szCs w:val="20"/>
        </w:rPr>
        <w:t>REGION SUD-EST</w:t>
      </w:r>
    </w:p>
    <w:p w14:paraId="545F52D5" w14:textId="414C67D5" w:rsidR="00CC4180" w:rsidRPr="00CC4180" w:rsidRDefault="00CC4180" w:rsidP="00CC4180">
      <w:pPr>
        <w:spacing w:before="0" w:after="0" w:line="240" w:lineRule="auto"/>
        <w:jc w:val="center"/>
        <w:rPr>
          <w:rFonts w:ascii="Arial" w:hAnsi="Arial"/>
          <w:sz w:val="20"/>
          <w:szCs w:val="20"/>
        </w:rPr>
      </w:pPr>
      <w:r w:rsidRPr="00CC4180">
        <w:rPr>
          <w:rFonts w:ascii="Arial" w:hAnsi="Arial"/>
          <w:sz w:val="20"/>
          <w:szCs w:val="20"/>
        </w:rPr>
        <w:t>CONDITIONS TARIFAIRES ET INSCRIPTION 2023</w:t>
      </w:r>
    </w:p>
    <w:p w14:paraId="67F9A0E6" w14:textId="77777777" w:rsidR="00CC4180" w:rsidRPr="00321876" w:rsidRDefault="00CC4180" w:rsidP="00CC4180">
      <w:pPr>
        <w:spacing w:before="0" w:after="0" w:line="240" w:lineRule="auto"/>
        <w:ind w:left="5245"/>
        <w:jc w:val="center"/>
        <w:rPr>
          <w:rFonts w:ascii="Arial" w:hAnsi="Arial"/>
          <w:sz w:val="18"/>
          <w:szCs w:val="18"/>
        </w:rPr>
      </w:pPr>
      <w:r w:rsidRPr="00321876">
        <w:rPr>
          <w:rFonts w:ascii="Arial" w:hAnsi="Arial"/>
          <w:sz w:val="18"/>
          <w:szCs w:val="18"/>
        </w:rPr>
        <w:t>PRIX PAR PERSONNE</w:t>
      </w:r>
    </w:p>
    <w:tbl>
      <w:tblPr>
        <w:tblStyle w:val="Grilledutableau"/>
        <w:tblW w:w="0" w:type="auto"/>
        <w:tblLook w:val="04A0" w:firstRow="1" w:lastRow="0" w:firstColumn="1" w:lastColumn="0" w:noHBand="0" w:noVBand="1"/>
      </w:tblPr>
      <w:tblGrid>
        <w:gridCol w:w="4917"/>
        <w:gridCol w:w="785"/>
        <w:gridCol w:w="785"/>
        <w:gridCol w:w="794"/>
      </w:tblGrid>
      <w:tr w:rsidR="00CC4180" w:rsidRPr="00321876" w14:paraId="212EC3A9" w14:textId="77777777" w:rsidTr="00B43E30">
        <w:trPr>
          <w:trHeight w:val="311"/>
        </w:trPr>
        <w:tc>
          <w:tcPr>
            <w:tcW w:w="0" w:type="auto"/>
            <w:tcBorders>
              <w:top w:val="nil"/>
              <w:left w:val="nil"/>
              <w:bottom w:val="single" w:sz="4" w:space="0" w:color="auto"/>
              <w:right w:val="single" w:sz="4" w:space="0" w:color="auto"/>
            </w:tcBorders>
          </w:tcPr>
          <w:p w14:paraId="6E9E8A7E" w14:textId="77777777" w:rsidR="00CC4180" w:rsidRPr="00321876" w:rsidRDefault="00CC4180" w:rsidP="00B43E30">
            <w:pPr>
              <w:spacing w:before="0" w:after="0" w:line="240" w:lineRule="auto"/>
              <w:jc w:val="left"/>
              <w:rPr>
                <w:rFonts w:ascii="Arial" w:hAnsi="Arial"/>
                <w:sz w:val="18"/>
                <w:szCs w:val="18"/>
              </w:rPr>
            </w:pPr>
          </w:p>
        </w:tc>
        <w:tc>
          <w:tcPr>
            <w:tcW w:w="0" w:type="auto"/>
            <w:tcBorders>
              <w:left w:val="single" w:sz="4" w:space="0" w:color="auto"/>
            </w:tcBorders>
            <w:vAlign w:val="center"/>
          </w:tcPr>
          <w:p w14:paraId="5333F60A" w14:textId="77777777" w:rsidR="00CC4180" w:rsidRPr="003D4D5A" w:rsidRDefault="00CC4180" w:rsidP="00B43E30">
            <w:pPr>
              <w:spacing w:before="0" w:after="0" w:line="240" w:lineRule="auto"/>
              <w:jc w:val="center"/>
              <w:rPr>
                <w:rFonts w:ascii="Arial" w:hAnsi="Arial"/>
                <w:sz w:val="18"/>
                <w:szCs w:val="18"/>
              </w:rPr>
            </w:pPr>
            <w:r w:rsidRPr="003D4D5A">
              <w:rPr>
                <w:rFonts w:ascii="Arial" w:hAnsi="Arial"/>
                <w:sz w:val="18"/>
                <w:szCs w:val="18"/>
              </w:rPr>
              <w:t>Hôtel A</w:t>
            </w:r>
          </w:p>
        </w:tc>
        <w:tc>
          <w:tcPr>
            <w:tcW w:w="0" w:type="auto"/>
            <w:vAlign w:val="center"/>
          </w:tcPr>
          <w:p w14:paraId="0B72B7A0" w14:textId="77777777" w:rsidR="00CC4180" w:rsidRPr="003D4D5A" w:rsidRDefault="00CC4180" w:rsidP="00B43E30">
            <w:pPr>
              <w:spacing w:before="0" w:after="0" w:line="240" w:lineRule="auto"/>
              <w:jc w:val="center"/>
              <w:rPr>
                <w:rFonts w:ascii="Arial" w:hAnsi="Arial"/>
                <w:sz w:val="18"/>
                <w:szCs w:val="18"/>
              </w:rPr>
            </w:pPr>
            <w:r w:rsidRPr="003D4D5A">
              <w:rPr>
                <w:rFonts w:ascii="Arial" w:hAnsi="Arial"/>
                <w:sz w:val="18"/>
                <w:szCs w:val="18"/>
              </w:rPr>
              <w:t>Hôtel B</w:t>
            </w:r>
          </w:p>
        </w:tc>
        <w:tc>
          <w:tcPr>
            <w:tcW w:w="0" w:type="auto"/>
            <w:vAlign w:val="center"/>
          </w:tcPr>
          <w:p w14:paraId="4AFB2E5F" w14:textId="77777777" w:rsidR="00CC4180" w:rsidRPr="003D4D5A" w:rsidRDefault="00CC4180" w:rsidP="00B43E30">
            <w:pPr>
              <w:spacing w:before="0" w:after="0" w:line="240" w:lineRule="auto"/>
              <w:jc w:val="center"/>
              <w:rPr>
                <w:rFonts w:ascii="Arial" w:hAnsi="Arial"/>
                <w:sz w:val="18"/>
                <w:szCs w:val="18"/>
              </w:rPr>
            </w:pPr>
            <w:r w:rsidRPr="003D4D5A">
              <w:rPr>
                <w:rFonts w:ascii="Arial" w:hAnsi="Arial"/>
                <w:sz w:val="18"/>
                <w:szCs w:val="18"/>
              </w:rPr>
              <w:t>Hôtel C</w:t>
            </w:r>
          </w:p>
        </w:tc>
      </w:tr>
      <w:tr w:rsidR="00CC4180" w:rsidRPr="00321876" w14:paraId="0CC90B1F" w14:textId="77777777" w:rsidTr="00B43E30">
        <w:trPr>
          <w:trHeight w:val="311"/>
        </w:trPr>
        <w:tc>
          <w:tcPr>
            <w:tcW w:w="0" w:type="auto"/>
            <w:vAlign w:val="center"/>
          </w:tcPr>
          <w:p w14:paraId="1A14F95F" w14:textId="77777777" w:rsidR="00CC4180" w:rsidRPr="00321876" w:rsidRDefault="00CC4180" w:rsidP="00B43E30">
            <w:pPr>
              <w:spacing w:before="0" w:after="0" w:line="240" w:lineRule="auto"/>
              <w:jc w:val="left"/>
              <w:rPr>
                <w:rFonts w:ascii="Arial" w:hAnsi="Arial"/>
                <w:sz w:val="18"/>
                <w:szCs w:val="18"/>
              </w:rPr>
            </w:pPr>
            <w:r w:rsidRPr="00321876">
              <w:rPr>
                <w:rFonts w:ascii="Arial" w:hAnsi="Arial"/>
                <w:sz w:val="18"/>
                <w:szCs w:val="18"/>
              </w:rPr>
              <w:t>Pèlerins et accompagnateurs</w:t>
            </w:r>
          </w:p>
          <w:p w14:paraId="31AF7639" w14:textId="77777777" w:rsidR="00CC4180" w:rsidRPr="00321876" w:rsidRDefault="00CC4180" w:rsidP="00B43E30">
            <w:pPr>
              <w:spacing w:before="0" w:after="0" w:line="240" w:lineRule="auto"/>
              <w:jc w:val="left"/>
              <w:rPr>
                <w:rFonts w:ascii="Arial" w:hAnsi="Arial"/>
                <w:sz w:val="18"/>
                <w:szCs w:val="18"/>
              </w:rPr>
            </w:pPr>
            <w:r w:rsidRPr="00321876">
              <w:rPr>
                <w:rFonts w:ascii="Arial" w:hAnsi="Arial"/>
                <w:sz w:val="18"/>
                <w:szCs w:val="18"/>
              </w:rPr>
              <w:t>(</w:t>
            </w:r>
            <w:proofErr w:type="gramStart"/>
            <w:r w:rsidRPr="00321876">
              <w:rPr>
                <w:rFonts w:ascii="Arial" w:hAnsi="Arial"/>
                <w:sz w:val="18"/>
                <w:szCs w:val="18"/>
              </w:rPr>
              <w:t>transport</w:t>
            </w:r>
            <w:proofErr w:type="gramEnd"/>
            <w:r w:rsidRPr="00321876">
              <w:rPr>
                <w:rFonts w:ascii="Arial" w:hAnsi="Arial"/>
                <w:sz w:val="18"/>
                <w:szCs w:val="18"/>
              </w:rPr>
              <w:t xml:space="preserve"> en car et logement en pension complète)</w:t>
            </w:r>
          </w:p>
        </w:tc>
        <w:tc>
          <w:tcPr>
            <w:tcW w:w="0" w:type="auto"/>
            <w:shd w:val="clear" w:color="auto" w:fill="auto"/>
            <w:vAlign w:val="center"/>
          </w:tcPr>
          <w:p w14:paraId="335731D7" w14:textId="263B5759" w:rsidR="00CC4180" w:rsidRPr="00321876" w:rsidRDefault="00CA2B3B" w:rsidP="00B43E30">
            <w:pPr>
              <w:spacing w:before="0" w:after="0" w:line="240" w:lineRule="auto"/>
              <w:jc w:val="center"/>
              <w:rPr>
                <w:rFonts w:ascii="Arial" w:hAnsi="Arial"/>
                <w:sz w:val="18"/>
                <w:szCs w:val="18"/>
              </w:rPr>
            </w:pPr>
            <w:r>
              <w:rPr>
                <w:rFonts w:ascii="Arial" w:hAnsi="Arial"/>
                <w:sz w:val="18"/>
                <w:szCs w:val="18"/>
              </w:rPr>
              <w:t xml:space="preserve">582 </w:t>
            </w:r>
            <w:r w:rsidR="00CC4180">
              <w:rPr>
                <w:rFonts w:ascii="Arial" w:hAnsi="Arial"/>
                <w:sz w:val="18"/>
                <w:szCs w:val="18"/>
              </w:rPr>
              <w:t>€</w:t>
            </w:r>
          </w:p>
        </w:tc>
        <w:tc>
          <w:tcPr>
            <w:tcW w:w="0" w:type="auto"/>
            <w:vAlign w:val="center"/>
          </w:tcPr>
          <w:p w14:paraId="331FC35F" w14:textId="174E4C2A" w:rsidR="00CC4180" w:rsidRPr="00321876" w:rsidRDefault="00CA2B3B" w:rsidP="00B43E30">
            <w:pPr>
              <w:spacing w:before="0" w:after="0" w:line="240" w:lineRule="auto"/>
              <w:jc w:val="center"/>
              <w:rPr>
                <w:rFonts w:ascii="Arial" w:hAnsi="Arial"/>
                <w:sz w:val="18"/>
                <w:szCs w:val="18"/>
              </w:rPr>
            </w:pPr>
            <w:r>
              <w:rPr>
                <w:rFonts w:ascii="Arial" w:hAnsi="Arial"/>
                <w:sz w:val="18"/>
                <w:szCs w:val="18"/>
              </w:rPr>
              <w:t xml:space="preserve">537 </w:t>
            </w:r>
            <w:r w:rsidR="00CC4180" w:rsidRPr="00321876">
              <w:rPr>
                <w:rFonts w:ascii="Arial" w:hAnsi="Arial"/>
                <w:sz w:val="18"/>
                <w:szCs w:val="18"/>
              </w:rPr>
              <w:t>€</w:t>
            </w:r>
          </w:p>
        </w:tc>
        <w:tc>
          <w:tcPr>
            <w:tcW w:w="0" w:type="auto"/>
            <w:shd w:val="clear" w:color="auto" w:fill="auto"/>
            <w:vAlign w:val="center"/>
          </w:tcPr>
          <w:p w14:paraId="6496EB2D" w14:textId="17791AC9" w:rsidR="00CC4180" w:rsidRPr="00321876" w:rsidRDefault="00CA2B3B" w:rsidP="00B43E30">
            <w:pPr>
              <w:spacing w:before="0" w:after="0" w:line="240" w:lineRule="auto"/>
              <w:jc w:val="center"/>
              <w:rPr>
                <w:rFonts w:ascii="Arial" w:hAnsi="Arial"/>
                <w:sz w:val="18"/>
                <w:szCs w:val="18"/>
              </w:rPr>
            </w:pPr>
            <w:r>
              <w:rPr>
                <w:rFonts w:ascii="Arial" w:hAnsi="Arial"/>
                <w:sz w:val="18"/>
                <w:szCs w:val="18"/>
              </w:rPr>
              <w:t xml:space="preserve">507 </w:t>
            </w:r>
            <w:r w:rsidR="00CC4180">
              <w:rPr>
                <w:rFonts w:ascii="Arial" w:hAnsi="Arial"/>
                <w:sz w:val="18"/>
                <w:szCs w:val="18"/>
              </w:rPr>
              <w:t>€</w:t>
            </w:r>
          </w:p>
        </w:tc>
      </w:tr>
      <w:tr w:rsidR="00CC4180" w:rsidRPr="00321876" w14:paraId="35D1918F" w14:textId="77777777" w:rsidTr="00B43E30">
        <w:trPr>
          <w:trHeight w:val="311"/>
        </w:trPr>
        <w:tc>
          <w:tcPr>
            <w:tcW w:w="0" w:type="auto"/>
            <w:tcBorders>
              <w:bottom w:val="double" w:sz="4" w:space="0" w:color="auto"/>
            </w:tcBorders>
            <w:vAlign w:val="center"/>
          </w:tcPr>
          <w:p w14:paraId="17BC5BB6" w14:textId="77777777" w:rsidR="00CC4180" w:rsidRPr="00321876" w:rsidRDefault="00CC4180" w:rsidP="00B43E30">
            <w:pPr>
              <w:spacing w:before="0" w:after="0" w:line="240" w:lineRule="auto"/>
              <w:jc w:val="left"/>
              <w:rPr>
                <w:rFonts w:ascii="Arial" w:hAnsi="Arial"/>
                <w:sz w:val="18"/>
                <w:szCs w:val="18"/>
              </w:rPr>
            </w:pPr>
            <w:r w:rsidRPr="00321876">
              <w:rPr>
                <w:rFonts w:ascii="Arial" w:hAnsi="Arial"/>
                <w:sz w:val="18"/>
                <w:szCs w:val="18"/>
              </w:rPr>
              <w:t>Supplément chambre individuelle</w:t>
            </w:r>
          </w:p>
        </w:tc>
        <w:tc>
          <w:tcPr>
            <w:tcW w:w="0" w:type="auto"/>
            <w:tcBorders>
              <w:bottom w:val="double" w:sz="4" w:space="0" w:color="auto"/>
            </w:tcBorders>
            <w:shd w:val="clear" w:color="auto" w:fill="auto"/>
            <w:vAlign w:val="center"/>
          </w:tcPr>
          <w:p w14:paraId="3017187B" w14:textId="2B83454A" w:rsidR="00CC4180" w:rsidRPr="00321876" w:rsidRDefault="00CA2B3B" w:rsidP="00B43E30">
            <w:pPr>
              <w:spacing w:before="0" w:after="0" w:line="240" w:lineRule="auto"/>
              <w:jc w:val="center"/>
              <w:rPr>
                <w:rFonts w:ascii="Arial" w:hAnsi="Arial"/>
                <w:sz w:val="18"/>
                <w:szCs w:val="18"/>
              </w:rPr>
            </w:pPr>
            <w:r>
              <w:rPr>
                <w:rFonts w:ascii="Arial" w:hAnsi="Arial"/>
                <w:sz w:val="18"/>
                <w:szCs w:val="18"/>
              </w:rPr>
              <w:t xml:space="preserve">155 </w:t>
            </w:r>
            <w:r w:rsidR="00CC4180">
              <w:rPr>
                <w:rFonts w:ascii="Arial" w:hAnsi="Arial"/>
                <w:sz w:val="18"/>
                <w:szCs w:val="18"/>
              </w:rPr>
              <w:t>€</w:t>
            </w:r>
          </w:p>
        </w:tc>
        <w:tc>
          <w:tcPr>
            <w:tcW w:w="0" w:type="auto"/>
            <w:tcBorders>
              <w:bottom w:val="double" w:sz="4" w:space="0" w:color="auto"/>
            </w:tcBorders>
            <w:vAlign w:val="center"/>
          </w:tcPr>
          <w:p w14:paraId="0112E57A" w14:textId="7AE33A5E" w:rsidR="00CC4180" w:rsidRPr="00321876" w:rsidRDefault="00CA2B3B" w:rsidP="00B43E30">
            <w:pPr>
              <w:spacing w:before="0" w:after="0" w:line="240" w:lineRule="auto"/>
              <w:jc w:val="center"/>
              <w:rPr>
                <w:rFonts w:ascii="Arial" w:hAnsi="Arial"/>
                <w:sz w:val="18"/>
                <w:szCs w:val="18"/>
              </w:rPr>
            </w:pPr>
            <w:r>
              <w:rPr>
                <w:rFonts w:ascii="Arial" w:hAnsi="Arial"/>
                <w:sz w:val="18"/>
                <w:szCs w:val="18"/>
              </w:rPr>
              <w:t xml:space="preserve">135 </w:t>
            </w:r>
            <w:r w:rsidR="00CC4180">
              <w:rPr>
                <w:rFonts w:ascii="Arial" w:hAnsi="Arial"/>
                <w:sz w:val="18"/>
                <w:szCs w:val="18"/>
              </w:rPr>
              <w:t>€</w:t>
            </w:r>
          </w:p>
        </w:tc>
        <w:tc>
          <w:tcPr>
            <w:tcW w:w="0" w:type="auto"/>
            <w:tcBorders>
              <w:bottom w:val="double" w:sz="4" w:space="0" w:color="auto"/>
            </w:tcBorders>
            <w:shd w:val="clear" w:color="auto" w:fill="auto"/>
            <w:vAlign w:val="center"/>
          </w:tcPr>
          <w:p w14:paraId="4CFA350A" w14:textId="436B4BA2" w:rsidR="00CC4180" w:rsidRPr="00321876" w:rsidRDefault="00CA2B3B" w:rsidP="00B43E30">
            <w:pPr>
              <w:spacing w:before="0" w:after="0" w:line="240" w:lineRule="auto"/>
              <w:jc w:val="center"/>
              <w:rPr>
                <w:rFonts w:ascii="Arial" w:hAnsi="Arial"/>
                <w:sz w:val="18"/>
                <w:szCs w:val="18"/>
              </w:rPr>
            </w:pPr>
            <w:r>
              <w:rPr>
                <w:rFonts w:ascii="Arial" w:hAnsi="Arial"/>
                <w:sz w:val="18"/>
                <w:szCs w:val="18"/>
              </w:rPr>
              <w:t xml:space="preserve">125 </w:t>
            </w:r>
            <w:r w:rsidR="00CC4180">
              <w:rPr>
                <w:rFonts w:ascii="Arial" w:hAnsi="Arial"/>
                <w:sz w:val="18"/>
                <w:szCs w:val="18"/>
              </w:rPr>
              <w:t>€</w:t>
            </w:r>
          </w:p>
        </w:tc>
      </w:tr>
      <w:tr w:rsidR="00CC4180" w:rsidRPr="00321876" w14:paraId="23AE709E" w14:textId="77777777" w:rsidTr="00B43E30">
        <w:trPr>
          <w:trHeight w:val="311"/>
        </w:trPr>
        <w:tc>
          <w:tcPr>
            <w:tcW w:w="0" w:type="auto"/>
            <w:tcBorders>
              <w:bottom w:val="double" w:sz="4" w:space="0" w:color="auto"/>
            </w:tcBorders>
            <w:vAlign w:val="center"/>
          </w:tcPr>
          <w:p w14:paraId="43C9E07C" w14:textId="77777777" w:rsidR="00CC4180" w:rsidRPr="00321876" w:rsidRDefault="00CC4180" w:rsidP="00B43E30">
            <w:pPr>
              <w:spacing w:before="0" w:after="0" w:line="240" w:lineRule="auto"/>
              <w:jc w:val="left"/>
              <w:rPr>
                <w:rFonts w:ascii="Arial" w:hAnsi="Arial"/>
                <w:sz w:val="18"/>
                <w:szCs w:val="18"/>
              </w:rPr>
            </w:pPr>
            <w:r>
              <w:rPr>
                <w:rFonts w:ascii="Arial" w:hAnsi="Arial"/>
                <w:sz w:val="18"/>
                <w:szCs w:val="18"/>
              </w:rPr>
              <w:t xml:space="preserve">Sans voyage, uniquement </w:t>
            </w:r>
            <w:proofErr w:type="gramStart"/>
            <w:r>
              <w:rPr>
                <w:rFonts w:ascii="Arial" w:hAnsi="Arial"/>
                <w:sz w:val="18"/>
                <w:szCs w:val="18"/>
              </w:rPr>
              <w:t>logement  pension</w:t>
            </w:r>
            <w:proofErr w:type="gramEnd"/>
            <w:r>
              <w:rPr>
                <w:rFonts w:ascii="Arial" w:hAnsi="Arial"/>
                <w:sz w:val="18"/>
                <w:szCs w:val="18"/>
              </w:rPr>
              <w:t xml:space="preserve"> complète </w:t>
            </w:r>
          </w:p>
        </w:tc>
        <w:tc>
          <w:tcPr>
            <w:tcW w:w="0" w:type="auto"/>
            <w:tcBorders>
              <w:bottom w:val="double" w:sz="4" w:space="0" w:color="auto"/>
            </w:tcBorders>
            <w:shd w:val="clear" w:color="auto" w:fill="auto"/>
            <w:vAlign w:val="center"/>
          </w:tcPr>
          <w:p w14:paraId="32B5BE1A" w14:textId="2009135F" w:rsidR="00CC4180" w:rsidRDefault="002D5168" w:rsidP="00B43E30">
            <w:pPr>
              <w:spacing w:before="0" w:after="0" w:line="240" w:lineRule="auto"/>
              <w:jc w:val="center"/>
              <w:rPr>
                <w:rFonts w:ascii="Arial" w:hAnsi="Arial"/>
                <w:sz w:val="18"/>
                <w:szCs w:val="18"/>
              </w:rPr>
            </w:pPr>
            <w:r>
              <w:rPr>
                <w:rFonts w:ascii="Arial" w:hAnsi="Arial"/>
                <w:sz w:val="18"/>
                <w:szCs w:val="18"/>
              </w:rPr>
              <w:t xml:space="preserve">430 </w:t>
            </w:r>
            <w:r w:rsidR="00CC4180">
              <w:rPr>
                <w:rFonts w:ascii="Arial" w:hAnsi="Arial"/>
                <w:sz w:val="18"/>
                <w:szCs w:val="18"/>
              </w:rPr>
              <w:t>€</w:t>
            </w:r>
          </w:p>
        </w:tc>
        <w:tc>
          <w:tcPr>
            <w:tcW w:w="0" w:type="auto"/>
            <w:tcBorders>
              <w:bottom w:val="double" w:sz="4" w:space="0" w:color="auto"/>
            </w:tcBorders>
            <w:vAlign w:val="center"/>
          </w:tcPr>
          <w:p w14:paraId="014AC91C" w14:textId="3A023D8C" w:rsidR="00CC4180" w:rsidRDefault="002D5168" w:rsidP="00B43E30">
            <w:pPr>
              <w:spacing w:before="0" w:after="0" w:line="240" w:lineRule="auto"/>
              <w:jc w:val="center"/>
              <w:rPr>
                <w:rFonts w:ascii="Arial" w:hAnsi="Arial"/>
                <w:sz w:val="18"/>
                <w:szCs w:val="18"/>
              </w:rPr>
            </w:pPr>
            <w:r>
              <w:rPr>
                <w:rFonts w:ascii="Arial" w:hAnsi="Arial"/>
                <w:sz w:val="18"/>
                <w:szCs w:val="18"/>
              </w:rPr>
              <w:t xml:space="preserve">375 </w:t>
            </w:r>
            <w:r w:rsidR="00CC4180">
              <w:rPr>
                <w:rFonts w:ascii="Arial" w:hAnsi="Arial"/>
                <w:sz w:val="18"/>
                <w:szCs w:val="18"/>
              </w:rPr>
              <w:t>€</w:t>
            </w:r>
          </w:p>
        </w:tc>
        <w:tc>
          <w:tcPr>
            <w:tcW w:w="0" w:type="auto"/>
            <w:tcBorders>
              <w:bottom w:val="double" w:sz="4" w:space="0" w:color="auto"/>
            </w:tcBorders>
            <w:shd w:val="clear" w:color="auto" w:fill="auto"/>
            <w:vAlign w:val="center"/>
          </w:tcPr>
          <w:p w14:paraId="2D11EC99" w14:textId="21D482C5" w:rsidR="00CC4180" w:rsidRDefault="002D5168" w:rsidP="00B43E30">
            <w:pPr>
              <w:spacing w:before="0" w:after="0" w:line="240" w:lineRule="auto"/>
              <w:jc w:val="center"/>
              <w:rPr>
                <w:rFonts w:ascii="Arial" w:hAnsi="Arial"/>
                <w:sz w:val="18"/>
                <w:szCs w:val="18"/>
              </w:rPr>
            </w:pPr>
            <w:r>
              <w:rPr>
                <w:rFonts w:ascii="Arial" w:hAnsi="Arial"/>
                <w:sz w:val="18"/>
                <w:szCs w:val="18"/>
              </w:rPr>
              <w:t xml:space="preserve">335 </w:t>
            </w:r>
            <w:r w:rsidR="00CC4180">
              <w:rPr>
                <w:rFonts w:ascii="Arial" w:hAnsi="Arial"/>
                <w:sz w:val="18"/>
                <w:szCs w:val="18"/>
              </w:rPr>
              <w:t>€</w:t>
            </w:r>
          </w:p>
        </w:tc>
      </w:tr>
      <w:tr w:rsidR="00CC4180" w:rsidRPr="00321876" w14:paraId="0227AE90" w14:textId="77777777" w:rsidTr="00B43E30">
        <w:trPr>
          <w:trHeight w:val="311"/>
        </w:trPr>
        <w:tc>
          <w:tcPr>
            <w:tcW w:w="0" w:type="auto"/>
            <w:tcBorders>
              <w:bottom w:val="double" w:sz="4" w:space="0" w:color="auto"/>
            </w:tcBorders>
            <w:vAlign w:val="center"/>
          </w:tcPr>
          <w:p w14:paraId="762323DE" w14:textId="77777777" w:rsidR="00CC4180" w:rsidRPr="00321876" w:rsidRDefault="00CC4180" w:rsidP="00B43E30">
            <w:pPr>
              <w:spacing w:before="0" w:after="0" w:line="240" w:lineRule="auto"/>
              <w:jc w:val="left"/>
              <w:rPr>
                <w:rFonts w:ascii="Arial" w:hAnsi="Arial"/>
                <w:sz w:val="18"/>
                <w:szCs w:val="18"/>
              </w:rPr>
            </w:pPr>
            <w:r>
              <w:rPr>
                <w:rFonts w:ascii="Arial" w:hAnsi="Arial"/>
                <w:sz w:val="18"/>
                <w:szCs w:val="18"/>
              </w:rPr>
              <w:t>Nuitée supplémentaire avec Dîner, Petit-Déjeuner et taxes séjour</w:t>
            </w:r>
          </w:p>
        </w:tc>
        <w:tc>
          <w:tcPr>
            <w:tcW w:w="0" w:type="auto"/>
            <w:tcBorders>
              <w:bottom w:val="double" w:sz="4" w:space="0" w:color="auto"/>
            </w:tcBorders>
            <w:shd w:val="clear" w:color="auto" w:fill="auto"/>
            <w:vAlign w:val="center"/>
          </w:tcPr>
          <w:p w14:paraId="3D23E243" w14:textId="303595C4" w:rsidR="00CC4180" w:rsidRPr="00321876" w:rsidRDefault="00841290" w:rsidP="00B43E30">
            <w:pPr>
              <w:spacing w:before="0" w:after="0" w:line="240" w:lineRule="auto"/>
              <w:jc w:val="center"/>
              <w:rPr>
                <w:rFonts w:ascii="Arial" w:hAnsi="Arial"/>
                <w:sz w:val="18"/>
                <w:szCs w:val="18"/>
              </w:rPr>
            </w:pPr>
            <w:r>
              <w:rPr>
                <w:rFonts w:ascii="Arial" w:hAnsi="Arial"/>
                <w:sz w:val="18"/>
                <w:szCs w:val="18"/>
              </w:rPr>
              <w:t xml:space="preserve">75 </w:t>
            </w:r>
            <w:r w:rsidR="00CC4180">
              <w:rPr>
                <w:rFonts w:ascii="Arial" w:hAnsi="Arial"/>
                <w:sz w:val="18"/>
                <w:szCs w:val="18"/>
              </w:rPr>
              <w:t>€</w:t>
            </w:r>
          </w:p>
        </w:tc>
        <w:tc>
          <w:tcPr>
            <w:tcW w:w="0" w:type="auto"/>
            <w:tcBorders>
              <w:bottom w:val="double" w:sz="4" w:space="0" w:color="auto"/>
            </w:tcBorders>
            <w:vAlign w:val="center"/>
          </w:tcPr>
          <w:p w14:paraId="24AC0812" w14:textId="7BD9EED1" w:rsidR="00CC4180" w:rsidRPr="00321876" w:rsidRDefault="00841290" w:rsidP="00B43E30">
            <w:pPr>
              <w:spacing w:before="0" w:after="0" w:line="240" w:lineRule="auto"/>
              <w:jc w:val="center"/>
              <w:rPr>
                <w:rFonts w:ascii="Arial" w:hAnsi="Arial"/>
                <w:sz w:val="18"/>
                <w:szCs w:val="18"/>
              </w:rPr>
            </w:pPr>
            <w:r>
              <w:rPr>
                <w:rFonts w:ascii="Arial" w:hAnsi="Arial"/>
                <w:sz w:val="18"/>
                <w:szCs w:val="18"/>
              </w:rPr>
              <w:t xml:space="preserve">65 </w:t>
            </w:r>
            <w:r w:rsidR="00CC4180">
              <w:rPr>
                <w:rFonts w:ascii="Arial" w:hAnsi="Arial"/>
                <w:sz w:val="18"/>
                <w:szCs w:val="18"/>
              </w:rPr>
              <w:t>€</w:t>
            </w:r>
          </w:p>
        </w:tc>
        <w:tc>
          <w:tcPr>
            <w:tcW w:w="0" w:type="auto"/>
            <w:tcBorders>
              <w:bottom w:val="double" w:sz="4" w:space="0" w:color="auto"/>
            </w:tcBorders>
            <w:shd w:val="clear" w:color="auto" w:fill="auto"/>
            <w:vAlign w:val="center"/>
          </w:tcPr>
          <w:p w14:paraId="76BE6B4F" w14:textId="3EC08860" w:rsidR="00CC4180" w:rsidRPr="00321876" w:rsidRDefault="00841290" w:rsidP="00B43E30">
            <w:pPr>
              <w:spacing w:before="0" w:after="0" w:line="240" w:lineRule="auto"/>
              <w:jc w:val="center"/>
              <w:rPr>
                <w:rFonts w:ascii="Arial" w:hAnsi="Arial"/>
                <w:sz w:val="18"/>
                <w:szCs w:val="18"/>
              </w:rPr>
            </w:pPr>
            <w:r>
              <w:rPr>
                <w:rFonts w:ascii="Arial" w:hAnsi="Arial"/>
                <w:sz w:val="18"/>
                <w:szCs w:val="18"/>
              </w:rPr>
              <w:t xml:space="preserve">55 </w:t>
            </w:r>
            <w:r w:rsidR="00CC4180">
              <w:rPr>
                <w:rFonts w:ascii="Arial" w:hAnsi="Arial"/>
                <w:sz w:val="18"/>
                <w:szCs w:val="18"/>
              </w:rPr>
              <w:t>€</w:t>
            </w:r>
          </w:p>
        </w:tc>
      </w:tr>
      <w:tr w:rsidR="00CC4180" w:rsidRPr="00321876" w14:paraId="53850E22" w14:textId="77777777" w:rsidTr="00B43E30">
        <w:trPr>
          <w:trHeight w:val="311"/>
        </w:trPr>
        <w:tc>
          <w:tcPr>
            <w:tcW w:w="0" w:type="auto"/>
            <w:gridSpan w:val="3"/>
            <w:tcBorders>
              <w:top w:val="double" w:sz="4" w:space="0" w:color="auto"/>
              <w:bottom w:val="single" w:sz="4" w:space="0" w:color="auto"/>
            </w:tcBorders>
            <w:vAlign w:val="center"/>
          </w:tcPr>
          <w:p w14:paraId="47607D57" w14:textId="77777777" w:rsidR="00CC4180" w:rsidRPr="00321876" w:rsidRDefault="00CC4180" w:rsidP="00B43E30">
            <w:pPr>
              <w:spacing w:before="0" w:after="0" w:line="240" w:lineRule="auto"/>
              <w:jc w:val="left"/>
              <w:rPr>
                <w:rFonts w:ascii="Arial" w:hAnsi="Arial"/>
                <w:sz w:val="18"/>
                <w:szCs w:val="18"/>
              </w:rPr>
            </w:pPr>
            <w:r w:rsidRPr="00321876">
              <w:rPr>
                <w:rFonts w:ascii="Arial" w:hAnsi="Arial"/>
                <w:sz w:val="18"/>
                <w:szCs w:val="18"/>
              </w:rPr>
              <w:t>Malades logés à l’Accueil Marie Saint Frai (voyageant en car sanitaire)</w:t>
            </w:r>
          </w:p>
        </w:tc>
        <w:tc>
          <w:tcPr>
            <w:tcW w:w="0" w:type="auto"/>
            <w:tcBorders>
              <w:top w:val="double" w:sz="4" w:space="0" w:color="auto"/>
              <w:bottom w:val="single" w:sz="4" w:space="0" w:color="auto"/>
            </w:tcBorders>
            <w:shd w:val="clear" w:color="auto" w:fill="auto"/>
            <w:vAlign w:val="center"/>
          </w:tcPr>
          <w:p w14:paraId="5BB540D5" w14:textId="38BBB6CF" w:rsidR="00CC4180" w:rsidRPr="00E62BB9" w:rsidRDefault="008D5D70" w:rsidP="00B43E30">
            <w:pPr>
              <w:spacing w:before="0" w:after="0" w:line="240" w:lineRule="auto"/>
              <w:jc w:val="center"/>
              <w:rPr>
                <w:rFonts w:ascii="Arial" w:hAnsi="Arial"/>
                <w:b/>
                <w:bCs/>
                <w:sz w:val="18"/>
                <w:szCs w:val="18"/>
              </w:rPr>
            </w:pPr>
            <w:r>
              <w:rPr>
                <w:rFonts w:ascii="Arial" w:hAnsi="Arial"/>
                <w:sz w:val="18"/>
                <w:szCs w:val="18"/>
              </w:rPr>
              <w:t xml:space="preserve">422 </w:t>
            </w:r>
            <w:r w:rsidR="00CC4180">
              <w:rPr>
                <w:rFonts w:ascii="Arial" w:hAnsi="Arial"/>
                <w:sz w:val="18"/>
                <w:szCs w:val="18"/>
              </w:rPr>
              <w:t>€</w:t>
            </w:r>
          </w:p>
        </w:tc>
      </w:tr>
      <w:tr w:rsidR="00CC4180" w:rsidRPr="00321876" w14:paraId="597B5DD2" w14:textId="77777777" w:rsidTr="00B43E30">
        <w:trPr>
          <w:trHeight w:val="311"/>
        </w:trPr>
        <w:tc>
          <w:tcPr>
            <w:tcW w:w="0" w:type="auto"/>
            <w:gridSpan w:val="3"/>
            <w:tcBorders>
              <w:top w:val="single" w:sz="4" w:space="0" w:color="auto"/>
            </w:tcBorders>
            <w:vAlign w:val="center"/>
          </w:tcPr>
          <w:p w14:paraId="327C17A1" w14:textId="77777777" w:rsidR="00CC4180" w:rsidRPr="00321876" w:rsidRDefault="00CC4180" w:rsidP="00B43E30">
            <w:pPr>
              <w:spacing w:before="0" w:after="0" w:line="240" w:lineRule="auto"/>
              <w:jc w:val="left"/>
              <w:rPr>
                <w:rFonts w:ascii="Arial" w:hAnsi="Arial"/>
                <w:sz w:val="18"/>
                <w:szCs w:val="18"/>
              </w:rPr>
            </w:pPr>
            <w:r w:rsidRPr="00321876">
              <w:rPr>
                <w:rFonts w:ascii="Arial" w:hAnsi="Arial"/>
                <w:sz w:val="18"/>
                <w:szCs w:val="18"/>
              </w:rPr>
              <w:t>Accompagnants logés avec les malades à l’Accueil Marie Saint Frai</w:t>
            </w:r>
          </w:p>
        </w:tc>
        <w:tc>
          <w:tcPr>
            <w:tcW w:w="0" w:type="auto"/>
            <w:tcBorders>
              <w:top w:val="single" w:sz="4" w:space="0" w:color="auto"/>
            </w:tcBorders>
            <w:shd w:val="clear" w:color="auto" w:fill="auto"/>
            <w:vAlign w:val="center"/>
          </w:tcPr>
          <w:p w14:paraId="5DA336D4" w14:textId="5DAAEAEA" w:rsidR="00CC4180" w:rsidRPr="00321876" w:rsidRDefault="008D5D70" w:rsidP="00B43E30">
            <w:pPr>
              <w:spacing w:before="0" w:after="0" w:line="240" w:lineRule="auto"/>
              <w:jc w:val="center"/>
              <w:rPr>
                <w:rFonts w:ascii="Arial" w:hAnsi="Arial"/>
                <w:sz w:val="18"/>
                <w:szCs w:val="18"/>
              </w:rPr>
            </w:pPr>
            <w:r>
              <w:rPr>
                <w:rFonts w:ascii="Arial" w:hAnsi="Arial"/>
                <w:sz w:val="18"/>
                <w:szCs w:val="18"/>
              </w:rPr>
              <w:t xml:space="preserve">477 </w:t>
            </w:r>
            <w:r w:rsidR="00CC4180">
              <w:rPr>
                <w:rFonts w:ascii="Arial" w:hAnsi="Arial"/>
                <w:sz w:val="18"/>
                <w:szCs w:val="18"/>
              </w:rPr>
              <w:t>€</w:t>
            </w:r>
          </w:p>
        </w:tc>
      </w:tr>
    </w:tbl>
    <w:p w14:paraId="4E070DE1" w14:textId="45D3E9E9" w:rsidR="005B2AAB" w:rsidRDefault="00917411" w:rsidP="00917411">
      <w:pPr>
        <w:spacing w:before="60" w:line="240" w:lineRule="auto"/>
        <w:rPr>
          <w:rFonts w:ascii="Arial" w:eastAsia="Arial" w:hAnsi="Arial" w:cs="Arial"/>
          <w:b/>
          <w:sz w:val="20"/>
          <w:szCs w:val="20"/>
        </w:rPr>
      </w:pPr>
      <w:r w:rsidRPr="00917411">
        <w:rPr>
          <w:rFonts w:ascii="Arial" w:eastAsia="Arial" w:hAnsi="Arial" w:cs="Arial"/>
          <w:b/>
          <w:sz w:val="20"/>
          <w:szCs w:val="20"/>
        </w:rPr>
        <w:t>Date du pèlerinage 2023 du Lundi 15 Mai au Vendredi 19 Mai</w:t>
      </w:r>
      <w:r w:rsidR="006463C4">
        <w:rPr>
          <w:rFonts w:ascii="Arial" w:eastAsia="Arial" w:hAnsi="Arial" w:cs="Arial"/>
          <w:b/>
          <w:sz w:val="20"/>
          <w:szCs w:val="20"/>
        </w:rPr>
        <w:t xml:space="preserve"> retour le Samedi 20 </w:t>
      </w:r>
      <w:r w:rsidR="00300CF0">
        <w:rPr>
          <w:rFonts w:ascii="Arial" w:eastAsia="Arial" w:hAnsi="Arial" w:cs="Arial"/>
          <w:b/>
          <w:sz w:val="20"/>
          <w:szCs w:val="20"/>
        </w:rPr>
        <w:t>Mai</w:t>
      </w:r>
    </w:p>
    <w:p w14:paraId="089F7ED5" w14:textId="1CD5B82B" w:rsidR="00917411" w:rsidRPr="00917411" w:rsidRDefault="00917411" w:rsidP="00917411">
      <w:pPr>
        <w:spacing w:before="60" w:line="240" w:lineRule="auto"/>
        <w:rPr>
          <w:rFonts w:ascii="Arial" w:eastAsia="Arial" w:hAnsi="Arial" w:cs="Arial"/>
          <w:b/>
          <w:sz w:val="17"/>
          <w:szCs w:val="17"/>
        </w:rPr>
      </w:pPr>
      <w:r w:rsidRPr="00917411">
        <w:rPr>
          <w:rFonts w:ascii="Arial" w:eastAsia="Arial" w:hAnsi="Arial" w:cs="Arial"/>
          <w:b/>
          <w:sz w:val="17"/>
          <w:szCs w:val="17"/>
        </w:rPr>
        <w:t xml:space="preserve"> </w:t>
      </w:r>
    </w:p>
    <w:p w14:paraId="0B07887B" w14:textId="77777777" w:rsidR="00CC4180" w:rsidRPr="00FD066A" w:rsidRDefault="00CC4180" w:rsidP="00CC4180">
      <w:pPr>
        <w:spacing w:before="60" w:line="240" w:lineRule="auto"/>
        <w:rPr>
          <w:rFonts w:ascii="Arial" w:eastAsia="Arial" w:hAnsi="Arial" w:cs="Arial"/>
          <w:b/>
          <w:color w:val="000000" w:themeColor="text1"/>
          <w:sz w:val="17"/>
          <w:szCs w:val="17"/>
        </w:rPr>
      </w:pPr>
      <w:r>
        <w:rPr>
          <w:rFonts w:ascii="Arial" w:eastAsia="Arial" w:hAnsi="Arial" w:cs="Arial"/>
          <w:b/>
          <w:sz w:val="17"/>
          <w:szCs w:val="17"/>
        </w:rPr>
        <w:t>U</w:t>
      </w:r>
      <w:r w:rsidRPr="006F6A89">
        <w:rPr>
          <w:rFonts w:ascii="Arial" w:eastAsia="Arial" w:hAnsi="Arial" w:cs="Arial"/>
          <w:b/>
          <w:sz w:val="17"/>
          <w:szCs w:val="17"/>
        </w:rPr>
        <w:t>ne inscription n’est retenue que si elle est accompagnée d’un acompte mini de 105 € par</w:t>
      </w:r>
      <w:r w:rsidRPr="005023E4">
        <w:rPr>
          <w:rFonts w:ascii="Arial" w:eastAsia="Arial" w:hAnsi="Arial" w:cs="Arial"/>
          <w:sz w:val="17"/>
          <w:szCs w:val="17"/>
        </w:rPr>
        <w:t xml:space="preserve"> </w:t>
      </w:r>
      <w:r w:rsidRPr="00EB3F54">
        <w:rPr>
          <w:rFonts w:ascii="Arial" w:eastAsia="Arial" w:hAnsi="Arial" w:cs="Arial"/>
          <w:b/>
          <w:sz w:val="17"/>
          <w:szCs w:val="17"/>
        </w:rPr>
        <w:t>personne</w:t>
      </w:r>
      <w:r w:rsidRPr="005023E4">
        <w:rPr>
          <w:rFonts w:ascii="Arial" w:eastAsia="Arial" w:hAnsi="Arial" w:cs="Arial"/>
          <w:sz w:val="17"/>
          <w:szCs w:val="17"/>
        </w:rPr>
        <w:t xml:space="preserve"> (sauf pour les </w:t>
      </w:r>
      <w:r>
        <w:rPr>
          <w:rFonts w:ascii="Arial" w:eastAsia="Arial" w:hAnsi="Arial" w:cs="Arial"/>
          <w:sz w:val="17"/>
          <w:szCs w:val="17"/>
        </w:rPr>
        <w:t xml:space="preserve">pèlerins </w:t>
      </w:r>
      <w:proofErr w:type="gramStart"/>
      <w:r>
        <w:rPr>
          <w:rFonts w:ascii="Arial" w:eastAsia="Arial" w:hAnsi="Arial" w:cs="Arial"/>
          <w:sz w:val="17"/>
          <w:szCs w:val="17"/>
        </w:rPr>
        <w:t xml:space="preserve">malades </w:t>
      </w:r>
      <w:r w:rsidRPr="005023E4">
        <w:rPr>
          <w:rFonts w:ascii="Arial" w:eastAsia="Arial" w:hAnsi="Arial" w:cs="Arial"/>
          <w:sz w:val="17"/>
          <w:szCs w:val="17"/>
        </w:rPr>
        <w:t>)</w:t>
      </w:r>
      <w:proofErr w:type="gramEnd"/>
      <w:r w:rsidRPr="005023E4">
        <w:rPr>
          <w:rFonts w:ascii="Arial" w:eastAsia="Arial" w:hAnsi="Arial" w:cs="Arial"/>
          <w:sz w:val="17"/>
          <w:szCs w:val="17"/>
        </w:rPr>
        <w:t xml:space="preserve">. </w:t>
      </w:r>
      <w:r w:rsidRPr="00FD066A">
        <w:rPr>
          <w:rFonts w:ascii="Arial" w:eastAsia="Arial" w:hAnsi="Arial" w:cs="Arial"/>
          <w:b/>
          <w:color w:val="000000" w:themeColor="text1"/>
          <w:sz w:val="17"/>
          <w:szCs w:val="17"/>
        </w:rPr>
        <w:t xml:space="preserve">Le solde est à verser le </w:t>
      </w:r>
      <w:r>
        <w:rPr>
          <w:rFonts w:ascii="Arial" w:eastAsia="Arial" w:hAnsi="Arial" w:cs="Arial"/>
          <w:b/>
          <w:color w:val="000000" w:themeColor="text1"/>
          <w:sz w:val="17"/>
          <w:szCs w:val="17"/>
        </w:rPr>
        <w:t>22</w:t>
      </w:r>
      <w:r w:rsidRPr="00FD066A">
        <w:rPr>
          <w:rFonts w:ascii="Arial" w:eastAsia="Arial" w:hAnsi="Arial" w:cs="Arial"/>
          <w:b/>
          <w:color w:val="000000" w:themeColor="text1"/>
          <w:sz w:val="17"/>
          <w:szCs w:val="17"/>
        </w:rPr>
        <w:t xml:space="preserve"> avril au plus tard</w:t>
      </w:r>
    </w:p>
    <w:p w14:paraId="3B0B7DCC" w14:textId="70B0C077" w:rsidR="00CC4180" w:rsidRDefault="00CC4180" w:rsidP="00CC4180">
      <w:pPr>
        <w:spacing w:before="0" w:after="0" w:line="240" w:lineRule="auto"/>
        <w:rPr>
          <w:rFonts w:ascii="Arial" w:eastAsia="Arial" w:hAnsi="Arial" w:cs="Arial"/>
          <w:sz w:val="17"/>
          <w:szCs w:val="17"/>
        </w:rPr>
      </w:pPr>
      <w:r w:rsidRPr="00923277">
        <w:rPr>
          <w:rFonts w:ascii="Arial" w:eastAsia="Arial" w:hAnsi="Arial" w:cs="Arial"/>
          <w:sz w:val="17"/>
          <w:szCs w:val="17"/>
        </w:rPr>
        <w:t>Organisation d</w:t>
      </w:r>
      <w:r w:rsidR="00E100D6">
        <w:rPr>
          <w:rFonts w:ascii="Arial" w:eastAsia="Arial" w:hAnsi="Arial" w:cs="Arial"/>
          <w:sz w:val="17"/>
          <w:szCs w:val="17"/>
        </w:rPr>
        <w:t>u</w:t>
      </w:r>
      <w:r w:rsidRPr="00923277">
        <w:rPr>
          <w:rFonts w:ascii="Arial" w:eastAsia="Arial" w:hAnsi="Arial" w:cs="Arial"/>
          <w:sz w:val="17"/>
          <w:szCs w:val="17"/>
        </w:rPr>
        <w:t xml:space="preserve"> car</w:t>
      </w:r>
      <w:r>
        <w:rPr>
          <w:rFonts w:ascii="Arial" w:eastAsia="Arial" w:hAnsi="Arial" w:cs="Arial"/>
          <w:sz w:val="17"/>
          <w:szCs w:val="17"/>
        </w:rPr>
        <w:t xml:space="preserve"> vers Lourdes</w:t>
      </w:r>
      <w:r w:rsidRPr="00923277">
        <w:rPr>
          <w:rFonts w:ascii="Arial" w:eastAsia="Arial" w:hAnsi="Arial" w:cs="Arial"/>
          <w:sz w:val="17"/>
          <w:szCs w:val="17"/>
        </w:rPr>
        <w:t> :</w:t>
      </w:r>
      <w:r>
        <w:rPr>
          <w:rFonts w:ascii="Arial" w:eastAsia="Arial" w:hAnsi="Arial" w:cs="Arial"/>
          <w:sz w:val="18"/>
          <w:szCs w:val="18"/>
        </w:rPr>
        <w:t xml:space="preserve"> </w:t>
      </w:r>
      <w:r w:rsidRPr="005023E4">
        <w:rPr>
          <w:rFonts w:ascii="Arial" w:eastAsia="Arial" w:hAnsi="Arial" w:cs="Arial"/>
          <w:sz w:val="17"/>
          <w:szCs w:val="17"/>
        </w:rPr>
        <w:t xml:space="preserve">Un car sanitaire </w:t>
      </w:r>
      <w:r w:rsidR="00E87515">
        <w:rPr>
          <w:rFonts w:ascii="Arial" w:eastAsia="Arial" w:hAnsi="Arial" w:cs="Arial"/>
          <w:sz w:val="17"/>
          <w:szCs w:val="17"/>
        </w:rPr>
        <w:t xml:space="preserve">ou de </w:t>
      </w:r>
      <w:r>
        <w:rPr>
          <w:rFonts w:ascii="Arial" w:eastAsia="Arial" w:hAnsi="Arial" w:cs="Arial"/>
          <w:sz w:val="17"/>
          <w:szCs w:val="17"/>
        </w:rPr>
        <w:t xml:space="preserve">tourisme </w:t>
      </w:r>
      <w:r w:rsidRPr="005023E4">
        <w:rPr>
          <w:rFonts w:ascii="Arial" w:eastAsia="Arial" w:hAnsi="Arial" w:cs="Arial"/>
          <w:sz w:val="17"/>
          <w:szCs w:val="17"/>
        </w:rPr>
        <w:t xml:space="preserve">au départ de </w:t>
      </w:r>
      <w:r>
        <w:rPr>
          <w:rFonts w:ascii="Arial" w:eastAsia="Arial" w:hAnsi="Arial" w:cs="Arial"/>
          <w:sz w:val="17"/>
          <w:szCs w:val="17"/>
        </w:rPr>
        <w:t xml:space="preserve">Lyon, Avignon, </w:t>
      </w:r>
      <w:proofErr w:type="gramStart"/>
      <w:r>
        <w:rPr>
          <w:rFonts w:ascii="Arial" w:eastAsia="Arial" w:hAnsi="Arial" w:cs="Arial"/>
          <w:sz w:val="17"/>
          <w:szCs w:val="17"/>
        </w:rPr>
        <w:t>Montpellier .</w:t>
      </w:r>
      <w:proofErr w:type="gramEnd"/>
      <w:r>
        <w:rPr>
          <w:rFonts w:ascii="Arial" w:eastAsia="Arial" w:hAnsi="Arial" w:cs="Arial"/>
          <w:sz w:val="17"/>
          <w:szCs w:val="17"/>
        </w:rPr>
        <w:t xml:space="preserve"> </w:t>
      </w:r>
    </w:p>
    <w:p w14:paraId="12D60F3E" w14:textId="77777777" w:rsidR="00C30E7A" w:rsidRDefault="00C30E7A" w:rsidP="00CC4180">
      <w:pPr>
        <w:spacing w:before="0" w:after="0" w:line="240" w:lineRule="auto"/>
        <w:rPr>
          <w:rFonts w:ascii="Arial" w:eastAsia="Arial" w:hAnsi="Arial" w:cs="Arial"/>
          <w:sz w:val="17"/>
          <w:szCs w:val="17"/>
        </w:rPr>
      </w:pPr>
    </w:p>
    <w:p w14:paraId="7EA1F668" w14:textId="77777777" w:rsidR="00701797" w:rsidRPr="00701797" w:rsidRDefault="00701797" w:rsidP="00701797">
      <w:pPr>
        <w:spacing w:before="0" w:after="0" w:line="240" w:lineRule="auto"/>
        <w:rPr>
          <w:rFonts w:ascii="Arial" w:eastAsia="Arial" w:hAnsi="Arial"/>
          <w:sz w:val="18"/>
          <w:szCs w:val="18"/>
        </w:rPr>
      </w:pPr>
      <w:r w:rsidRPr="00701797">
        <w:rPr>
          <w:rFonts w:ascii="Arial" w:eastAsia="Arial" w:hAnsi="Arial"/>
          <w:sz w:val="18"/>
          <w:szCs w:val="18"/>
        </w:rPr>
        <w:t>Hôtels toutes catégories : (Hôtels à proximité des Sanctuaires)</w:t>
      </w:r>
    </w:p>
    <w:p w14:paraId="2676ECB8" w14:textId="77777777" w:rsidR="00701797" w:rsidRPr="00701797" w:rsidRDefault="00701797" w:rsidP="00701797">
      <w:pPr>
        <w:spacing w:before="0" w:after="0" w:line="240" w:lineRule="auto"/>
        <w:rPr>
          <w:rFonts w:ascii="Arial" w:hAnsi="Arial"/>
          <w:sz w:val="18"/>
          <w:szCs w:val="18"/>
        </w:rPr>
      </w:pPr>
      <w:r w:rsidRPr="00701797">
        <w:rPr>
          <w:rFonts w:ascii="Arial" w:hAnsi="Arial"/>
          <w:sz w:val="18"/>
          <w:szCs w:val="18"/>
        </w:rPr>
        <w:t>Chambres individuelles : En nombre très limité elles seront attribuées par ordre d’inscription.</w:t>
      </w:r>
    </w:p>
    <w:p w14:paraId="3B6408EA" w14:textId="77777777" w:rsidR="00701797" w:rsidRPr="00701797" w:rsidRDefault="00701797" w:rsidP="00701797">
      <w:pPr>
        <w:spacing w:before="0" w:after="0" w:line="240" w:lineRule="auto"/>
        <w:rPr>
          <w:rFonts w:ascii="Arial" w:eastAsia="Arial" w:hAnsi="Arial"/>
          <w:sz w:val="18"/>
          <w:szCs w:val="18"/>
        </w:rPr>
      </w:pPr>
      <w:r w:rsidRPr="00701797">
        <w:rPr>
          <w:rFonts w:ascii="Arial" w:eastAsia="Arial" w:hAnsi="Arial"/>
          <w:sz w:val="18"/>
          <w:szCs w:val="18"/>
        </w:rPr>
        <w:t xml:space="preserve">Douches et WC dans la chambre </w:t>
      </w:r>
    </w:p>
    <w:p w14:paraId="07B6CA16" w14:textId="77777777" w:rsidR="00701797" w:rsidRPr="00701797" w:rsidRDefault="00701797" w:rsidP="00701797">
      <w:pPr>
        <w:numPr>
          <w:ilvl w:val="0"/>
          <w:numId w:val="1"/>
        </w:numPr>
        <w:spacing w:before="0" w:after="0" w:line="240" w:lineRule="auto"/>
        <w:ind w:left="426" w:hanging="284"/>
        <w:rPr>
          <w:rFonts w:ascii="Arial" w:eastAsia="Arial" w:hAnsi="Arial"/>
          <w:sz w:val="18"/>
          <w:szCs w:val="18"/>
          <w:lang w:val="en-US"/>
        </w:rPr>
      </w:pPr>
      <w:r w:rsidRPr="00701797">
        <w:rPr>
          <w:rFonts w:ascii="Arial" w:eastAsia="Arial" w:hAnsi="Arial"/>
          <w:sz w:val="18"/>
          <w:szCs w:val="18"/>
          <w:lang w:val="en-US"/>
        </w:rPr>
        <w:t xml:space="preserve">Cat. </w:t>
      </w:r>
      <w:proofErr w:type="gramStart"/>
      <w:r w:rsidRPr="00701797">
        <w:rPr>
          <w:rFonts w:ascii="Arial" w:eastAsia="Arial" w:hAnsi="Arial"/>
          <w:sz w:val="18"/>
          <w:szCs w:val="18"/>
          <w:lang w:val="en-US"/>
        </w:rPr>
        <w:t>A :</w:t>
      </w:r>
      <w:proofErr w:type="spellStart"/>
      <w:r w:rsidRPr="00701797">
        <w:rPr>
          <w:rFonts w:ascii="Arial" w:eastAsia="Arial" w:hAnsi="Arial"/>
          <w:sz w:val="18"/>
          <w:szCs w:val="18"/>
          <w:lang w:val="en-US"/>
        </w:rPr>
        <w:t>Angleterre</w:t>
      </w:r>
      <w:proofErr w:type="spellEnd"/>
      <w:proofErr w:type="gramEnd"/>
      <w:r w:rsidRPr="00701797">
        <w:rPr>
          <w:rFonts w:ascii="Arial" w:eastAsia="Arial" w:hAnsi="Arial"/>
          <w:sz w:val="18"/>
          <w:szCs w:val="18"/>
          <w:lang w:val="en-US"/>
        </w:rPr>
        <w:t xml:space="preserve"> ,  </w:t>
      </w:r>
      <w:proofErr w:type="spellStart"/>
      <w:r w:rsidRPr="00701797">
        <w:rPr>
          <w:rFonts w:ascii="Arial" w:eastAsia="Arial" w:hAnsi="Arial"/>
          <w:sz w:val="18"/>
          <w:szCs w:val="18"/>
          <w:lang w:val="en-US"/>
        </w:rPr>
        <w:t>Helgon</w:t>
      </w:r>
      <w:proofErr w:type="spellEnd"/>
      <w:r w:rsidRPr="00701797">
        <w:rPr>
          <w:rFonts w:ascii="Arial" w:eastAsia="Arial" w:hAnsi="Arial"/>
          <w:sz w:val="18"/>
          <w:szCs w:val="18"/>
          <w:lang w:val="en-US"/>
        </w:rPr>
        <w:t xml:space="preserve">   …</w:t>
      </w:r>
    </w:p>
    <w:p w14:paraId="0A734FA3" w14:textId="77777777" w:rsidR="00701797" w:rsidRPr="00701797" w:rsidRDefault="00701797" w:rsidP="00701797">
      <w:pPr>
        <w:numPr>
          <w:ilvl w:val="0"/>
          <w:numId w:val="1"/>
        </w:numPr>
        <w:spacing w:before="0" w:after="0" w:line="240" w:lineRule="auto"/>
        <w:ind w:left="426" w:hanging="284"/>
        <w:rPr>
          <w:rFonts w:ascii="Arial" w:eastAsia="Arial" w:hAnsi="Arial"/>
          <w:sz w:val="18"/>
          <w:szCs w:val="18"/>
        </w:rPr>
      </w:pPr>
      <w:r w:rsidRPr="00701797">
        <w:rPr>
          <w:rFonts w:ascii="Arial" w:eastAsia="Arial" w:hAnsi="Arial"/>
          <w:sz w:val="18"/>
          <w:szCs w:val="18"/>
        </w:rPr>
        <w:t>Cat. B</w:t>
      </w:r>
      <w:proofErr w:type="gramStart"/>
      <w:r w:rsidRPr="00701797">
        <w:rPr>
          <w:rFonts w:ascii="Arial" w:eastAsia="Arial" w:hAnsi="Arial"/>
          <w:sz w:val="18"/>
          <w:szCs w:val="18"/>
        </w:rPr>
        <w:t xml:space="preserve"> :Paris</w:t>
      </w:r>
      <w:proofErr w:type="gramEnd"/>
      <w:r w:rsidRPr="00701797">
        <w:rPr>
          <w:rFonts w:ascii="Arial" w:eastAsia="Arial" w:hAnsi="Arial"/>
          <w:sz w:val="18"/>
          <w:szCs w:val="18"/>
        </w:rPr>
        <w:t xml:space="preserve">, Croix des Bretons ,St Agnès, Albion, Roc de Massabielle </w:t>
      </w:r>
    </w:p>
    <w:p w14:paraId="04C2E90D" w14:textId="77777777" w:rsidR="00701797" w:rsidRPr="00701797" w:rsidRDefault="00701797" w:rsidP="00701797">
      <w:pPr>
        <w:numPr>
          <w:ilvl w:val="0"/>
          <w:numId w:val="1"/>
        </w:numPr>
        <w:spacing w:before="0" w:line="240" w:lineRule="auto"/>
        <w:ind w:left="426" w:hanging="284"/>
        <w:rPr>
          <w:rFonts w:ascii="Arial" w:eastAsia="Arial" w:hAnsi="Arial" w:cs="Arial"/>
          <w:sz w:val="18"/>
          <w:szCs w:val="18"/>
        </w:rPr>
      </w:pPr>
      <w:r w:rsidRPr="00701797">
        <w:rPr>
          <w:rFonts w:ascii="Arial" w:eastAsia="Arial" w:hAnsi="Arial" w:cs="Arial"/>
          <w:sz w:val="18"/>
          <w:szCs w:val="18"/>
        </w:rPr>
        <w:t>Cat. C</w:t>
      </w:r>
      <w:proofErr w:type="gramStart"/>
      <w:r w:rsidRPr="00701797">
        <w:rPr>
          <w:rFonts w:ascii="Arial" w:eastAsia="Arial" w:hAnsi="Arial" w:cs="Arial"/>
          <w:sz w:val="18"/>
          <w:szCs w:val="18"/>
        </w:rPr>
        <w:t xml:space="preserve"> :Galilée</w:t>
      </w:r>
      <w:proofErr w:type="gramEnd"/>
      <w:r w:rsidRPr="00701797">
        <w:rPr>
          <w:rFonts w:ascii="Arial" w:eastAsia="Arial" w:hAnsi="Arial" w:cs="Arial"/>
          <w:sz w:val="18"/>
          <w:szCs w:val="18"/>
        </w:rPr>
        <w:t xml:space="preserve"> , Aneto , Lys de Marie …...</w:t>
      </w:r>
    </w:p>
    <w:p w14:paraId="184023A5" w14:textId="77777777" w:rsidR="00CC4180" w:rsidRPr="005023E4" w:rsidRDefault="00CC4180" w:rsidP="00CC4180">
      <w:pPr>
        <w:spacing w:before="0" w:after="0" w:line="240" w:lineRule="auto"/>
        <w:rPr>
          <w:rFonts w:ascii="Arial" w:eastAsiaTheme="minorEastAsia" w:hAnsi="Arial" w:cs="Arial"/>
          <w:sz w:val="18"/>
          <w:szCs w:val="18"/>
        </w:rPr>
      </w:pPr>
      <w:r w:rsidRPr="005023E4">
        <w:rPr>
          <w:rFonts w:ascii="Arial" w:eastAsiaTheme="minorEastAsia" w:hAnsi="Arial" w:cs="Arial"/>
          <w:sz w:val="18"/>
          <w:szCs w:val="18"/>
        </w:rPr>
        <w:t>CES PRIX COMPRENNENT :</w:t>
      </w:r>
    </w:p>
    <w:p w14:paraId="6FA4381F"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le</w:t>
      </w:r>
      <w:proofErr w:type="gramEnd"/>
      <w:r w:rsidRPr="005023E4">
        <w:rPr>
          <w:rFonts w:ascii="Arial" w:eastAsiaTheme="minorEastAsia" w:hAnsi="Arial" w:cs="Arial"/>
          <w:sz w:val="17"/>
          <w:szCs w:val="17"/>
        </w:rPr>
        <w:t xml:space="preserve"> voyage en car : prise en charge complète, aller et retour (repas tiré du sac à l’aller)</w:t>
      </w:r>
    </w:p>
    <w:p w14:paraId="0A09EC89"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le</w:t>
      </w:r>
      <w:proofErr w:type="gramEnd"/>
      <w:r w:rsidRPr="005023E4">
        <w:rPr>
          <w:rFonts w:ascii="Arial" w:eastAsiaTheme="minorEastAsia" w:hAnsi="Arial" w:cs="Arial"/>
          <w:sz w:val="17"/>
          <w:szCs w:val="17"/>
        </w:rPr>
        <w:t xml:space="preserve"> logement et les repas à Lourdes en pension complète (hors boissons)</w:t>
      </w:r>
    </w:p>
    <w:p w14:paraId="39C3ED35"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le</w:t>
      </w:r>
      <w:proofErr w:type="gramEnd"/>
      <w:r w:rsidRPr="005023E4">
        <w:rPr>
          <w:rFonts w:ascii="Arial" w:eastAsiaTheme="minorEastAsia" w:hAnsi="Arial" w:cs="Arial"/>
          <w:sz w:val="17"/>
          <w:szCs w:val="17"/>
        </w:rPr>
        <w:t xml:space="preserve"> panier repas du déjeuner pour le retour</w:t>
      </w:r>
    </w:p>
    <w:p w14:paraId="2C6FCEE4"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le</w:t>
      </w:r>
      <w:proofErr w:type="gramEnd"/>
      <w:r w:rsidRPr="005023E4">
        <w:rPr>
          <w:rFonts w:ascii="Arial" w:eastAsiaTheme="minorEastAsia" w:hAnsi="Arial" w:cs="Arial"/>
          <w:sz w:val="17"/>
          <w:szCs w:val="17"/>
        </w:rPr>
        <w:t xml:space="preserve"> manuel et l’insigne du pèlerinage</w:t>
      </w:r>
    </w:p>
    <w:p w14:paraId="5860C2FD"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l’assurance</w:t>
      </w:r>
      <w:proofErr w:type="gramEnd"/>
      <w:r w:rsidRPr="005023E4">
        <w:rPr>
          <w:rFonts w:ascii="Arial" w:eastAsiaTheme="minorEastAsia" w:hAnsi="Arial" w:cs="Arial"/>
          <w:sz w:val="17"/>
          <w:szCs w:val="17"/>
        </w:rPr>
        <w:t xml:space="preserve"> « Accident – Responsabilité civile – Rapatriement »</w:t>
      </w:r>
    </w:p>
    <w:p w14:paraId="13254CAA"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la</w:t>
      </w:r>
      <w:proofErr w:type="gramEnd"/>
      <w:r w:rsidRPr="005023E4">
        <w:rPr>
          <w:rFonts w:ascii="Arial" w:eastAsiaTheme="minorEastAsia" w:hAnsi="Arial" w:cs="Arial"/>
          <w:sz w:val="17"/>
          <w:szCs w:val="17"/>
        </w:rPr>
        <w:t xml:space="preserve"> contribution pour la rénovation des Accueils de malades</w:t>
      </w:r>
    </w:p>
    <w:p w14:paraId="18FAC6B0" w14:textId="77777777" w:rsidR="00CC4180" w:rsidRPr="005023E4" w:rsidRDefault="00CC4180" w:rsidP="00CC4180">
      <w:pPr>
        <w:pStyle w:val="Sansinterligne"/>
        <w:numPr>
          <w:ilvl w:val="0"/>
          <w:numId w:val="1"/>
        </w:numPr>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les</w:t>
      </w:r>
      <w:proofErr w:type="gramEnd"/>
      <w:r w:rsidRPr="005023E4">
        <w:rPr>
          <w:rFonts w:ascii="Arial" w:eastAsiaTheme="minorEastAsia" w:hAnsi="Arial" w:cs="Arial"/>
          <w:sz w:val="17"/>
          <w:szCs w:val="17"/>
        </w:rPr>
        <w:t xml:space="preserve"> frais généraux du pèlerinage et les services permanents d’accompagnateurs spirituels</w:t>
      </w:r>
    </w:p>
    <w:p w14:paraId="67A518DD" w14:textId="13D0B7D4" w:rsidR="00CC4180" w:rsidRPr="005023E4" w:rsidRDefault="00CC4180" w:rsidP="00CC4180">
      <w:pPr>
        <w:pStyle w:val="Sansinterligne"/>
        <w:spacing w:after="120"/>
        <w:rPr>
          <w:rFonts w:ascii="Arial" w:eastAsiaTheme="minorEastAsia" w:hAnsi="Arial" w:cs="Arial"/>
          <w:sz w:val="17"/>
          <w:szCs w:val="17"/>
        </w:rPr>
      </w:pPr>
      <w:r w:rsidRPr="005023E4">
        <w:rPr>
          <w:rFonts w:ascii="Arial" w:eastAsiaTheme="minorEastAsia" w:hAnsi="Arial" w:cs="Arial"/>
          <w:sz w:val="17"/>
          <w:szCs w:val="17"/>
        </w:rPr>
        <w:t>Ces prix ont été établis au 01/</w:t>
      </w:r>
      <w:r w:rsidR="00B81C53">
        <w:rPr>
          <w:rFonts w:ascii="Arial" w:eastAsiaTheme="minorEastAsia" w:hAnsi="Arial" w:cs="Arial"/>
          <w:sz w:val="17"/>
          <w:szCs w:val="17"/>
        </w:rPr>
        <w:t>12</w:t>
      </w:r>
      <w:r w:rsidRPr="005023E4">
        <w:rPr>
          <w:rFonts w:ascii="Arial" w:eastAsiaTheme="minorEastAsia" w:hAnsi="Arial" w:cs="Arial"/>
          <w:sz w:val="17"/>
          <w:szCs w:val="17"/>
        </w:rPr>
        <w:t>/</w:t>
      </w:r>
      <w:r>
        <w:rPr>
          <w:rFonts w:ascii="Arial" w:eastAsiaTheme="minorEastAsia" w:hAnsi="Arial" w:cs="Arial"/>
          <w:sz w:val="17"/>
          <w:szCs w:val="17"/>
        </w:rPr>
        <w:t>202</w:t>
      </w:r>
      <w:r w:rsidR="00B81C53">
        <w:rPr>
          <w:rFonts w:ascii="Arial" w:eastAsiaTheme="minorEastAsia" w:hAnsi="Arial" w:cs="Arial"/>
          <w:sz w:val="17"/>
          <w:szCs w:val="17"/>
        </w:rPr>
        <w:t>2</w:t>
      </w:r>
      <w:r w:rsidRPr="005023E4">
        <w:rPr>
          <w:rFonts w:ascii="Arial" w:eastAsiaTheme="minorEastAsia" w:hAnsi="Arial" w:cs="Arial"/>
          <w:sz w:val="17"/>
          <w:szCs w:val="17"/>
        </w:rPr>
        <w:t xml:space="preserve"> ils pourront être modifiés en cas d’augmentation générale de tarifs.</w:t>
      </w:r>
    </w:p>
    <w:p w14:paraId="43B7C8B3" w14:textId="77777777" w:rsidR="00CC4180" w:rsidRPr="005023E4" w:rsidRDefault="00CC4180" w:rsidP="00CC4180">
      <w:pPr>
        <w:pStyle w:val="Sansinterligne"/>
        <w:rPr>
          <w:rFonts w:ascii="Arial" w:eastAsiaTheme="minorEastAsia" w:hAnsi="Arial" w:cs="Arial"/>
          <w:sz w:val="18"/>
          <w:szCs w:val="18"/>
        </w:rPr>
      </w:pPr>
      <w:r w:rsidRPr="005023E4">
        <w:rPr>
          <w:rFonts w:ascii="Arial" w:eastAsiaTheme="minorEastAsia" w:hAnsi="Arial" w:cs="Arial"/>
          <w:sz w:val="18"/>
          <w:szCs w:val="18"/>
        </w:rPr>
        <w:t>FRAIS D’ANNULATION :</w:t>
      </w:r>
    </w:p>
    <w:p w14:paraId="7C9B62E0" w14:textId="77777777" w:rsidR="00CC4180" w:rsidRPr="005023E4" w:rsidRDefault="00CC4180" w:rsidP="00CC4180">
      <w:pPr>
        <w:pStyle w:val="Sansinterligne"/>
        <w:rPr>
          <w:rFonts w:ascii="Arial" w:eastAsiaTheme="minorEastAsia" w:hAnsi="Arial" w:cs="Arial"/>
          <w:sz w:val="17"/>
          <w:szCs w:val="17"/>
        </w:rPr>
      </w:pPr>
      <w:r w:rsidRPr="005023E4">
        <w:rPr>
          <w:rFonts w:ascii="Arial" w:eastAsiaTheme="minorEastAsia" w:hAnsi="Arial" w:cs="Arial"/>
          <w:sz w:val="17"/>
          <w:szCs w:val="17"/>
        </w:rPr>
        <w:t xml:space="preserve">Toute annulation doit être signifiée le plus rapidement possible </w:t>
      </w:r>
      <w:r w:rsidRPr="005023E4">
        <w:rPr>
          <w:rFonts w:ascii="Arial" w:eastAsiaTheme="minorEastAsia" w:hAnsi="Arial" w:cs="Arial"/>
          <w:sz w:val="17"/>
          <w:szCs w:val="17"/>
          <w:u w:val="single"/>
        </w:rPr>
        <w:t>par écrit </w:t>
      </w:r>
      <w:r w:rsidRPr="005023E4">
        <w:rPr>
          <w:rFonts w:ascii="Arial" w:eastAsiaTheme="minorEastAsia" w:hAnsi="Arial" w:cs="Arial"/>
          <w:sz w:val="17"/>
          <w:szCs w:val="17"/>
        </w:rPr>
        <w:t>; elle donnera lieu à une retenue suivant les règles ci-après (le cachet de la poste faisant foi) :</w:t>
      </w:r>
    </w:p>
    <w:p w14:paraId="702D2222" w14:textId="77777777" w:rsidR="00CC4180" w:rsidRPr="005023E4" w:rsidRDefault="00CC4180" w:rsidP="00CC4180">
      <w:pPr>
        <w:pStyle w:val="Sansinterligne"/>
        <w:numPr>
          <w:ilvl w:val="0"/>
          <w:numId w:val="1"/>
        </w:numPr>
        <w:tabs>
          <w:tab w:val="left" w:pos="3686"/>
        </w:tabs>
        <w:ind w:left="426" w:hanging="284"/>
        <w:rPr>
          <w:rFonts w:ascii="Arial" w:eastAsiaTheme="minorEastAsia" w:hAnsi="Arial" w:cs="Arial"/>
          <w:sz w:val="17"/>
          <w:szCs w:val="17"/>
        </w:rPr>
      </w:pPr>
      <w:r w:rsidRPr="005023E4">
        <w:rPr>
          <w:rFonts w:ascii="Arial" w:eastAsiaTheme="minorEastAsia" w:hAnsi="Arial" w:cs="Arial"/>
          <w:sz w:val="17"/>
          <w:szCs w:val="17"/>
        </w:rPr>
        <w:t>Plus de 30 jours avant le départ</w:t>
      </w:r>
      <w:r w:rsidRPr="005023E4">
        <w:rPr>
          <w:rFonts w:ascii="Arial" w:eastAsiaTheme="minorEastAsia" w:hAnsi="Arial" w:cs="Arial"/>
          <w:sz w:val="17"/>
          <w:szCs w:val="17"/>
        </w:rPr>
        <w:tab/>
        <w:t>10</w:t>
      </w:r>
      <w:r>
        <w:rPr>
          <w:rFonts w:ascii="Arial" w:eastAsiaTheme="minorEastAsia" w:hAnsi="Arial" w:cs="Arial"/>
          <w:sz w:val="17"/>
          <w:szCs w:val="17"/>
        </w:rPr>
        <w:t>5</w:t>
      </w:r>
      <w:r w:rsidRPr="005023E4">
        <w:rPr>
          <w:rFonts w:ascii="Arial" w:eastAsiaTheme="minorEastAsia" w:hAnsi="Arial" w:cs="Arial"/>
          <w:sz w:val="17"/>
          <w:szCs w:val="17"/>
        </w:rPr>
        <w:t xml:space="preserve"> € (frais de dossier non remboursables)</w:t>
      </w:r>
    </w:p>
    <w:p w14:paraId="0E836ED0" w14:textId="77777777" w:rsidR="00CC4180" w:rsidRPr="005023E4" w:rsidRDefault="00CC4180" w:rsidP="00CC4180">
      <w:pPr>
        <w:pStyle w:val="Sansinterligne"/>
        <w:numPr>
          <w:ilvl w:val="0"/>
          <w:numId w:val="1"/>
        </w:numPr>
        <w:tabs>
          <w:tab w:val="left" w:pos="3686"/>
        </w:tabs>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entre</w:t>
      </w:r>
      <w:proofErr w:type="gramEnd"/>
      <w:r w:rsidRPr="005023E4">
        <w:rPr>
          <w:rFonts w:ascii="Arial" w:eastAsiaTheme="minorEastAsia" w:hAnsi="Arial" w:cs="Arial"/>
          <w:sz w:val="17"/>
          <w:szCs w:val="17"/>
        </w:rPr>
        <w:t xml:space="preserve"> 30 et 15 jours</w:t>
      </w:r>
      <w:r w:rsidRPr="005023E4">
        <w:rPr>
          <w:rFonts w:ascii="Arial" w:eastAsiaTheme="minorEastAsia" w:hAnsi="Arial" w:cs="Arial"/>
          <w:sz w:val="17"/>
          <w:szCs w:val="17"/>
        </w:rPr>
        <w:tab/>
        <w:t>25 % du prix du pèlerinage</w:t>
      </w:r>
    </w:p>
    <w:p w14:paraId="633EC9CC" w14:textId="77777777" w:rsidR="00CC4180" w:rsidRPr="005023E4" w:rsidRDefault="00CC4180" w:rsidP="00CC4180">
      <w:pPr>
        <w:pStyle w:val="Sansinterligne"/>
        <w:numPr>
          <w:ilvl w:val="0"/>
          <w:numId w:val="1"/>
        </w:numPr>
        <w:tabs>
          <w:tab w:val="left" w:pos="3686"/>
        </w:tabs>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entre</w:t>
      </w:r>
      <w:proofErr w:type="gramEnd"/>
      <w:r w:rsidRPr="005023E4">
        <w:rPr>
          <w:rFonts w:ascii="Arial" w:eastAsiaTheme="minorEastAsia" w:hAnsi="Arial" w:cs="Arial"/>
          <w:sz w:val="17"/>
          <w:szCs w:val="17"/>
        </w:rPr>
        <w:t xml:space="preserve"> 14 et 2 jours</w:t>
      </w:r>
      <w:r w:rsidRPr="005023E4">
        <w:rPr>
          <w:rFonts w:ascii="Arial" w:eastAsiaTheme="minorEastAsia" w:hAnsi="Arial" w:cs="Arial"/>
          <w:sz w:val="17"/>
          <w:szCs w:val="17"/>
        </w:rPr>
        <w:tab/>
        <w:t>50 % du prix du pèlerinage</w:t>
      </w:r>
    </w:p>
    <w:p w14:paraId="7AD085B3" w14:textId="77777777" w:rsidR="00CC4180" w:rsidRPr="005023E4" w:rsidRDefault="00CC4180" w:rsidP="00CC4180">
      <w:pPr>
        <w:pStyle w:val="Sansinterligne"/>
        <w:numPr>
          <w:ilvl w:val="0"/>
          <w:numId w:val="1"/>
        </w:numPr>
        <w:tabs>
          <w:tab w:val="left" w:pos="3686"/>
        </w:tabs>
        <w:ind w:left="426" w:hanging="284"/>
        <w:rPr>
          <w:rFonts w:ascii="Arial" w:eastAsiaTheme="minorEastAsia" w:hAnsi="Arial" w:cs="Arial"/>
          <w:sz w:val="17"/>
          <w:szCs w:val="17"/>
        </w:rPr>
      </w:pPr>
      <w:proofErr w:type="gramStart"/>
      <w:r w:rsidRPr="005023E4">
        <w:rPr>
          <w:rFonts w:ascii="Arial" w:eastAsiaTheme="minorEastAsia" w:hAnsi="Arial" w:cs="Arial"/>
          <w:sz w:val="17"/>
          <w:szCs w:val="17"/>
        </w:rPr>
        <w:t>moins</w:t>
      </w:r>
      <w:proofErr w:type="gramEnd"/>
      <w:r w:rsidRPr="005023E4">
        <w:rPr>
          <w:rFonts w:ascii="Arial" w:eastAsiaTheme="minorEastAsia" w:hAnsi="Arial" w:cs="Arial"/>
          <w:sz w:val="17"/>
          <w:szCs w:val="17"/>
        </w:rPr>
        <w:t xml:space="preserve"> de 2 jours</w:t>
      </w:r>
      <w:r w:rsidRPr="005023E4">
        <w:rPr>
          <w:rFonts w:ascii="Arial" w:eastAsiaTheme="minorEastAsia" w:hAnsi="Arial" w:cs="Arial"/>
          <w:sz w:val="17"/>
          <w:szCs w:val="17"/>
        </w:rPr>
        <w:tab/>
        <w:t>100 % du prix du pèlerinage</w:t>
      </w:r>
    </w:p>
    <w:p w14:paraId="2CA62821" w14:textId="77777777" w:rsidR="00CC4180" w:rsidRPr="00567FE4" w:rsidRDefault="00CC4180" w:rsidP="00CC4180">
      <w:pPr>
        <w:pStyle w:val="Sansinterligne"/>
        <w:tabs>
          <w:tab w:val="left" w:pos="3686"/>
        </w:tabs>
        <w:rPr>
          <w:rFonts w:ascii="Arial" w:eastAsia="Arial" w:hAnsi="Arial" w:cs="Arial"/>
          <w:b/>
        </w:rPr>
      </w:pPr>
      <w:r w:rsidRPr="005023E4">
        <w:rPr>
          <w:rFonts w:ascii="Arial" w:eastAsiaTheme="minorEastAsia" w:hAnsi="Arial" w:cs="Arial"/>
          <w:sz w:val="17"/>
          <w:szCs w:val="17"/>
        </w:rPr>
        <w:t>Aucune assurance annulation n’est souscrite par la Direction. Cette assurance est facultative et à la charge des participants.</w:t>
      </w:r>
      <w:r>
        <w:rPr>
          <w:rFonts w:ascii="Arial" w:eastAsiaTheme="minorEastAsia" w:hAnsi="Arial" w:cs="Arial"/>
          <w:sz w:val="17"/>
          <w:szCs w:val="17"/>
        </w:rPr>
        <w:t xml:space="preserve"> </w:t>
      </w:r>
      <w:r>
        <w:rPr>
          <w:rFonts w:ascii="Arial" w:eastAsiaTheme="minorEastAsia" w:hAnsi="Arial" w:cs="Arial"/>
          <w:sz w:val="17"/>
          <w:szCs w:val="17"/>
        </w:rPr>
        <w:br w:type="column"/>
      </w:r>
      <w:r w:rsidRPr="00567FE4">
        <w:rPr>
          <w:rFonts w:ascii="Arial" w:eastAsia="Arial" w:hAnsi="Arial" w:cs="Arial"/>
          <w:b/>
        </w:rPr>
        <w:t>AVIS IMPORTANTS</w:t>
      </w:r>
    </w:p>
    <w:p w14:paraId="7D5E3674" w14:textId="77777777" w:rsidR="00CC4180" w:rsidRDefault="00CC4180" w:rsidP="00CC4180">
      <w:pPr>
        <w:spacing w:before="0" w:line="240" w:lineRule="auto"/>
        <w:ind w:right="56"/>
        <w:rPr>
          <w:rFonts w:ascii="Arial" w:eastAsia="Arial" w:hAnsi="Arial" w:cs="Arial"/>
          <w:sz w:val="18"/>
          <w:szCs w:val="18"/>
        </w:rPr>
      </w:pPr>
      <w:r>
        <w:rPr>
          <w:rFonts w:ascii="Arial" w:eastAsia="Arial" w:hAnsi="Arial" w:cs="Arial"/>
          <w:sz w:val="18"/>
          <w:szCs w:val="18"/>
        </w:rPr>
        <w:t xml:space="preserve">LES </w:t>
      </w:r>
      <w:r w:rsidRPr="00567FE4">
        <w:rPr>
          <w:rFonts w:ascii="Arial" w:eastAsia="Arial" w:hAnsi="Arial" w:cs="Arial"/>
          <w:sz w:val="18"/>
          <w:szCs w:val="18"/>
        </w:rPr>
        <w:t xml:space="preserve">PELERINS MALADES doivent </w:t>
      </w:r>
      <w:r>
        <w:rPr>
          <w:rFonts w:ascii="Arial" w:eastAsia="Arial" w:hAnsi="Arial" w:cs="Arial"/>
          <w:sz w:val="18"/>
          <w:szCs w:val="18"/>
        </w:rPr>
        <w:t>adresser</w:t>
      </w:r>
      <w:r w:rsidRPr="00567FE4">
        <w:rPr>
          <w:rFonts w:ascii="Arial" w:eastAsia="Arial" w:hAnsi="Arial" w:cs="Arial"/>
          <w:sz w:val="18"/>
          <w:szCs w:val="18"/>
        </w:rPr>
        <w:t xml:space="preserve"> leur inscription à : </w:t>
      </w:r>
    </w:p>
    <w:p w14:paraId="225BF063" w14:textId="77777777" w:rsidR="00CC4180" w:rsidRPr="00567FE4" w:rsidRDefault="00CC4180" w:rsidP="00CC4180">
      <w:pPr>
        <w:spacing w:before="0" w:after="0" w:line="240" w:lineRule="auto"/>
        <w:ind w:right="57"/>
        <w:rPr>
          <w:rFonts w:ascii="Arial" w:eastAsia="Arial" w:hAnsi="Arial" w:cs="Arial"/>
          <w:sz w:val="18"/>
          <w:szCs w:val="18"/>
        </w:rPr>
      </w:pPr>
      <w:r w:rsidRPr="00567FE4">
        <w:rPr>
          <w:rFonts w:ascii="Arial" w:eastAsia="Arial" w:hAnsi="Arial" w:cs="Arial"/>
          <w:sz w:val="18"/>
          <w:szCs w:val="18"/>
        </w:rPr>
        <w:t>Mme</w:t>
      </w:r>
      <w:r>
        <w:rPr>
          <w:rFonts w:ascii="Arial" w:eastAsia="Arial" w:hAnsi="Arial" w:cs="Arial"/>
          <w:sz w:val="18"/>
          <w:szCs w:val="18"/>
        </w:rPr>
        <w:t xml:space="preserve"> Geneviève MARTIN</w:t>
      </w:r>
    </w:p>
    <w:p w14:paraId="3C21BD56" w14:textId="77777777" w:rsidR="00CC4180" w:rsidRPr="00567FE4" w:rsidRDefault="00CC4180" w:rsidP="00CC4180">
      <w:pPr>
        <w:spacing w:before="0" w:after="0" w:line="240" w:lineRule="auto"/>
        <w:ind w:right="57"/>
        <w:rPr>
          <w:rFonts w:ascii="Arial" w:eastAsia="Arial" w:hAnsi="Arial" w:cs="Arial"/>
          <w:sz w:val="18"/>
          <w:szCs w:val="18"/>
        </w:rPr>
      </w:pPr>
      <w:r>
        <w:rPr>
          <w:rFonts w:ascii="Arial" w:eastAsia="Arial" w:hAnsi="Arial" w:cs="Arial"/>
          <w:sz w:val="18"/>
          <w:szCs w:val="18"/>
        </w:rPr>
        <w:t>24 rue du Tholon – 69140 RILLIEUX LA PAPE</w:t>
      </w:r>
    </w:p>
    <w:p w14:paraId="75696EFF" w14:textId="77777777" w:rsidR="00CC4180" w:rsidRDefault="00CC4180" w:rsidP="00CC4180">
      <w:pPr>
        <w:spacing w:before="0" w:line="240" w:lineRule="auto"/>
        <w:ind w:right="57"/>
        <w:rPr>
          <w:rFonts w:ascii="Arial" w:eastAsia="Arial" w:hAnsi="Arial" w:cs="Arial"/>
          <w:sz w:val="18"/>
          <w:szCs w:val="18"/>
        </w:rPr>
      </w:pPr>
      <w:r w:rsidRPr="00567FE4">
        <w:rPr>
          <w:rFonts w:ascii="Arial" w:eastAsia="Arial" w:hAnsi="Arial" w:cs="Arial"/>
          <w:sz w:val="18"/>
          <w:szCs w:val="18"/>
        </w:rPr>
        <w:t>Tél</w:t>
      </w:r>
      <w:r>
        <w:rPr>
          <w:rFonts w:ascii="Arial" w:eastAsia="Arial" w:hAnsi="Arial" w:cs="Arial"/>
          <w:sz w:val="18"/>
          <w:szCs w:val="18"/>
        </w:rPr>
        <w:t xml:space="preserve"> : </w:t>
      </w:r>
      <w:r w:rsidRPr="00567FE4">
        <w:rPr>
          <w:rFonts w:ascii="Arial" w:eastAsia="Arial" w:hAnsi="Arial" w:cs="Arial"/>
          <w:sz w:val="18"/>
          <w:szCs w:val="18"/>
        </w:rPr>
        <w:t>06</w:t>
      </w:r>
      <w:r>
        <w:rPr>
          <w:rFonts w:ascii="Arial" w:eastAsia="Arial" w:hAnsi="Arial" w:cs="Arial"/>
          <w:sz w:val="18"/>
          <w:szCs w:val="18"/>
        </w:rPr>
        <w:t xml:space="preserve"> </w:t>
      </w:r>
      <w:r w:rsidRPr="00567FE4">
        <w:rPr>
          <w:rFonts w:ascii="Arial" w:eastAsia="Arial" w:hAnsi="Arial" w:cs="Arial"/>
          <w:sz w:val="18"/>
          <w:szCs w:val="18"/>
        </w:rPr>
        <w:t>0</w:t>
      </w:r>
      <w:r>
        <w:rPr>
          <w:rFonts w:ascii="Arial" w:eastAsia="Arial" w:hAnsi="Arial" w:cs="Arial"/>
          <w:sz w:val="18"/>
          <w:szCs w:val="18"/>
        </w:rPr>
        <w:t>8 02 3</w:t>
      </w:r>
      <w:r w:rsidRPr="00567FE4">
        <w:rPr>
          <w:rFonts w:ascii="Arial" w:eastAsia="Arial" w:hAnsi="Arial" w:cs="Arial"/>
          <w:sz w:val="18"/>
          <w:szCs w:val="18"/>
        </w:rPr>
        <w:t>7</w:t>
      </w:r>
      <w:r>
        <w:rPr>
          <w:rFonts w:ascii="Arial" w:eastAsia="Arial" w:hAnsi="Arial" w:cs="Arial"/>
          <w:sz w:val="18"/>
          <w:szCs w:val="18"/>
        </w:rPr>
        <w:t xml:space="preserve"> 19</w:t>
      </w:r>
      <w:r w:rsidRPr="00567FE4">
        <w:rPr>
          <w:rFonts w:ascii="Arial" w:eastAsia="Arial" w:hAnsi="Arial" w:cs="Arial"/>
          <w:sz w:val="18"/>
          <w:szCs w:val="18"/>
        </w:rPr>
        <w:t xml:space="preserve"> </w:t>
      </w:r>
      <w:r w:rsidRPr="00567FE4">
        <w:rPr>
          <w:rFonts w:ascii="Arial" w:eastAsia="Arial" w:hAnsi="Arial" w:cs="Arial"/>
          <w:sz w:val="18"/>
          <w:szCs w:val="18"/>
        </w:rPr>
        <w:tab/>
        <w:t>Courriel :</w:t>
      </w:r>
      <w:r>
        <w:t xml:space="preserve"> </w:t>
      </w:r>
      <w:hyperlink r:id="rId5" w:history="1">
        <w:r w:rsidRPr="004C686B">
          <w:rPr>
            <w:rStyle w:val="Lienhypertexte"/>
            <w:rFonts w:ascii="Arial" w:eastAsia="Arial" w:hAnsi="Arial" w:cs="Arial"/>
            <w:sz w:val="18"/>
            <w:szCs w:val="18"/>
          </w:rPr>
          <w:t>gnvemartin@gmail.com</w:t>
        </w:r>
      </w:hyperlink>
      <w:r w:rsidRPr="00567FE4">
        <w:rPr>
          <w:rFonts w:ascii="Arial" w:eastAsia="Arial" w:hAnsi="Arial" w:cs="Arial"/>
          <w:sz w:val="18"/>
          <w:szCs w:val="18"/>
        </w:rPr>
        <w:t xml:space="preserve"> </w:t>
      </w:r>
    </w:p>
    <w:p w14:paraId="68D415E9" w14:textId="77777777" w:rsidR="00CC4180" w:rsidRPr="00567FE4" w:rsidRDefault="00CC4180" w:rsidP="00CC4180">
      <w:pPr>
        <w:spacing w:before="0" w:line="240" w:lineRule="auto"/>
        <w:ind w:right="56"/>
        <w:rPr>
          <w:rFonts w:ascii="Arial" w:eastAsia="Arial" w:hAnsi="Arial" w:cs="Arial"/>
          <w:sz w:val="18"/>
          <w:szCs w:val="18"/>
        </w:rPr>
      </w:pPr>
      <w:r w:rsidRPr="00567FE4">
        <w:rPr>
          <w:rFonts w:ascii="Arial" w:eastAsia="Arial" w:hAnsi="Arial" w:cs="Arial"/>
          <w:sz w:val="18"/>
          <w:szCs w:val="18"/>
        </w:rPr>
        <w:t>OFFRANDES POUR LES</w:t>
      </w:r>
      <w:r>
        <w:rPr>
          <w:rFonts w:ascii="Arial" w:eastAsia="Arial" w:hAnsi="Arial" w:cs="Arial"/>
          <w:sz w:val="18"/>
          <w:szCs w:val="18"/>
        </w:rPr>
        <w:t xml:space="preserve"> PELERINS</w:t>
      </w:r>
      <w:r w:rsidRPr="00567FE4">
        <w:rPr>
          <w:rFonts w:ascii="Arial" w:eastAsia="Arial" w:hAnsi="Arial" w:cs="Arial"/>
          <w:sz w:val="18"/>
          <w:szCs w:val="18"/>
        </w:rPr>
        <w:t xml:space="preserve"> MALADES  </w:t>
      </w:r>
    </w:p>
    <w:p w14:paraId="2B596D6D" w14:textId="77777777" w:rsidR="00CC4180" w:rsidRPr="00567FE4" w:rsidRDefault="00CC4180" w:rsidP="00CC4180">
      <w:pPr>
        <w:spacing w:before="0" w:line="240" w:lineRule="auto"/>
        <w:ind w:right="56"/>
        <w:rPr>
          <w:rFonts w:ascii="Arial" w:eastAsia="Arial" w:hAnsi="Arial" w:cs="Arial"/>
          <w:sz w:val="18"/>
          <w:szCs w:val="18"/>
        </w:rPr>
      </w:pPr>
      <w:r w:rsidRPr="00567FE4">
        <w:rPr>
          <w:rFonts w:ascii="Arial" w:eastAsia="Arial" w:hAnsi="Arial" w:cs="Arial"/>
          <w:sz w:val="18"/>
          <w:szCs w:val="18"/>
        </w:rPr>
        <w:t xml:space="preserve">Les pèlerins qui désirent faire une offrande pour les malades peuvent le faire en réglant l’acompte ou le solde du pèlerinage, en précisant bien « </w:t>
      </w:r>
      <w:proofErr w:type="gramStart"/>
      <w:r w:rsidRPr="00567FE4">
        <w:rPr>
          <w:rFonts w:ascii="Arial" w:eastAsia="Arial" w:hAnsi="Arial" w:cs="Arial"/>
          <w:sz w:val="18"/>
          <w:szCs w:val="18"/>
        </w:rPr>
        <w:t>pour  les</w:t>
      </w:r>
      <w:proofErr w:type="gramEnd"/>
      <w:r w:rsidRPr="00567FE4">
        <w:rPr>
          <w:rFonts w:ascii="Arial" w:eastAsia="Arial" w:hAnsi="Arial" w:cs="Arial"/>
          <w:sz w:val="18"/>
          <w:szCs w:val="18"/>
        </w:rPr>
        <w:t xml:space="preserve"> malades ». Les dons peuvent aussi être transmis directement à l’Hospitalité Franciscaine. Sur demande expresse, un reçu pourra être établi par la Direction des Pèlerinages Franciscains.</w:t>
      </w:r>
    </w:p>
    <w:p w14:paraId="20C7CA03" w14:textId="77777777" w:rsidR="00CC4180" w:rsidRPr="00567FE4" w:rsidRDefault="00CC4180" w:rsidP="00CC4180">
      <w:pPr>
        <w:spacing w:before="0" w:line="240" w:lineRule="auto"/>
        <w:ind w:right="56"/>
        <w:rPr>
          <w:rFonts w:ascii="Arial" w:eastAsia="Arial" w:hAnsi="Arial" w:cs="Arial"/>
          <w:sz w:val="18"/>
          <w:szCs w:val="18"/>
        </w:rPr>
      </w:pPr>
      <w:r w:rsidRPr="00567FE4">
        <w:rPr>
          <w:rFonts w:ascii="Arial" w:eastAsia="Arial" w:hAnsi="Arial" w:cs="Arial"/>
          <w:sz w:val="18"/>
          <w:szCs w:val="18"/>
        </w:rPr>
        <w:t>NOTA-BENE</w:t>
      </w:r>
    </w:p>
    <w:p w14:paraId="2B9D9FA5" w14:textId="77777777" w:rsidR="00CC4180" w:rsidRPr="00042D1A" w:rsidRDefault="00CC4180" w:rsidP="00CC4180">
      <w:pPr>
        <w:pStyle w:val="Paragraphedeliste"/>
        <w:numPr>
          <w:ilvl w:val="0"/>
          <w:numId w:val="1"/>
        </w:numPr>
        <w:spacing w:before="0" w:line="240" w:lineRule="auto"/>
        <w:ind w:left="426" w:hanging="284"/>
        <w:contextualSpacing w:val="0"/>
        <w:rPr>
          <w:rFonts w:ascii="Arial" w:eastAsia="Arial" w:hAnsi="Arial" w:cs="Arial"/>
          <w:sz w:val="18"/>
          <w:szCs w:val="18"/>
        </w:rPr>
      </w:pPr>
      <w:r w:rsidRPr="00042D1A">
        <w:rPr>
          <w:rFonts w:ascii="Arial" w:eastAsia="Arial" w:hAnsi="Arial" w:cs="Arial"/>
          <w:sz w:val="18"/>
          <w:szCs w:val="18"/>
        </w:rPr>
        <w:t>La Direction se réserve le droit d’attribuer un autre hôtel que celui demandé, mais dans la même catégorie.</w:t>
      </w:r>
    </w:p>
    <w:p w14:paraId="59024C84" w14:textId="77777777" w:rsidR="00CC4180" w:rsidRPr="00331B65" w:rsidRDefault="00CC4180" w:rsidP="00CC4180">
      <w:pPr>
        <w:pStyle w:val="Paragraphedeliste"/>
        <w:numPr>
          <w:ilvl w:val="0"/>
          <w:numId w:val="1"/>
        </w:numPr>
        <w:spacing w:before="0" w:line="240" w:lineRule="auto"/>
        <w:ind w:left="426" w:hanging="284"/>
        <w:contextualSpacing w:val="0"/>
        <w:rPr>
          <w:rFonts w:ascii="Arial" w:eastAsia="Arial" w:hAnsi="Arial" w:cs="Arial"/>
          <w:sz w:val="18"/>
          <w:szCs w:val="18"/>
        </w:rPr>
      </w:pPr>
      <w:r w:rsidRPr="00331B65">
        <w:rPr>
          <w:rFonts w:ascii="Arial" w:eastAsia="Arial" w:hAnsi="Arial" w:cs="Arial"/>
          <w:sz w:val="18"/>
          <w:szCs w:val="18"/>
        </w:rPr>
        <w:t xml:space="preserve">Les chèques (postaux ou bancaires) doivent être établis uniquement au nom de </w:t>
      </w:r>
      <w:r w:rsidRPr="007020C5">
        <w:rPr>
          <w:rFonts w:ascii="Arial" w:eastAsia="Arial" w:hAnsi="Arial" w:cs="Arial"/>
          <w:b/>
          <w:sz w:val="18"/>
          <w:szCs w:val="18"/>
        </w:rPr>
        <w:t>« Pèlerinages Franciscains »</w:t>
      </w:r>
      <w:r w:rsidRPr="00331B65">
        <w:rPr>
          <w:rFonts w:ascii="Arial" w:eastAsia="Arial" w:hAnsi="Arial" w:cs="Arial"/>
          <w:sz w:val="18"/>
          <w:szCs w:val="18"/>
        </w:rPr>
        <w:t xml:space="preserve"> (seul intitulé valable).</w:t>
      </w:r>
    </w:p>
    <w:p w14:paraId="483E3A0C" w14:textId="5CA06D1F" w:rsidR="00CC4180" w:rsidRDefault="00CC4180" w:rsidP="00CC4180">
      <w:pPr>
        <w:pStyle w:val="Paragraphedeliste"/>
        <w:numPr>
          <w:ilvl w:val="0"/>
          <w:numId w:val="1"/>
        </w:numPr>
        <w:spacing w:before="0" w:line="240" w:lineRule="auto"/>
        <w:ind w:left="426" w:right="56" w:hanging="284"/>
        <w:contextualSpacing w:val="0"/>
        <w:rPr>
          <w:rFonts w:ascii="Arial" w:eastAsia="Arial" w:hAnsi="Arial" w:cs="Arial"/>
          <w:sz w:val="18"/>
          <w:szCs w:val="18"/>
        </w:rPr>
      </w:pPr>
      <w:r w:rsidRPr="00AB0022">
        <w:rPr>
          <w:rFonts w:ascii="Arial" w:eastAsia="Arial" w:hAnsi="Arial" w:cs="Arial"/>
          <w:sz w:val="18"/>
          <w:szCs w:val="18"/>
        </w:rPr>
        <w:t xml:space="preserve">Le service MALADES ou HANDICAPES est assuré bénévolement par les membres de l’HOSPITALITE FRANCISCAINE auxquels peuvent se joindre tous les pèlerins de bonne volonté ayant la possibilité de faire un service régulier ou simplement d’aider à transporter les malades de l’Accueil aux Sanctuaires et vice versa. </w:t>
      </w:r>
    </w:p>
    <w:p w14:paraId="7C5BB58B" w14:textId="65509911" w:rsidR="00CC4180" w:rsidRDefault="00CC4180" w:rsidP="00CC4180">
      <w:pPr>
        <w:spacing w:before="0" w:line="240" w:lineRule="auto"/>
        <w:ind w:right="56"/>
        <w:rPr>
          <w:rFonts w:ascii="Arial" w:eastAsia="Arial" w:hAnsi="Arial" w:cs="Arial"/>
          <w:sz w:val="18"/>
          <w:szCs w:val="18"/>
        </w:rPr>
      </w:pPr>
    </w:p>
    <w:p w14:paraId="600D1FE1" w14:textId="728CDA7E" w:rsidR="00CC4180" w:rsidRDefault="00CC4180" w:rsidP="00CC4180">
      <w:pPr>
        <w:spacing w:before="0" w:line="240" w:lineRule="auto"/>
        <w:ind w:right="56"/>
        <w:rPr>
          <w:rFonts w:ascii="Arial" w:eastAsia="Arial" w:hAnsi="Arial" w:cs="Arial"/>
          <w:sz w:val="18"/>
          <w:szCs w:val="18"/>
        </w:rPr>
      </w:pPr>
    </w:p>
    <w:p w14:paraId="20A71939" w14:textId="457F6684" w:rsidR="00CC4180" w:rsidRDefault="00CC4180" w:rsidP="00CC4180">
      <w:pPr>
        <w:spacing w:before="0" w:line="240" w:lineRule="auto"/>
        <w:ind w:right="56"/>
        <w:rPr>
          <w:rFonts w:ascii="Arial" w:eastAsia="Arial" w:hAnsi="Arial" w:cs="Arial"/>
          <w:sz w:val="18"/>
          <w:szCs w:val="18"/>
        </w:rPr>
      </w:pPr>
    </w:p>
    <w:p w14:paraId="438CA261" w14:textId="77777777" w:rsidR="00CC4180" w:rsidRPr="00CC4180" w:rsidRDefault="00CC4180" w:rsidP="00CC4180">
      <w:pPr>
        <w:spacing w:before="0" w:line="240" w:lineRule="auto"/>
        <w:ind w:right="56"/>
        <w:rPr>
          <w:rFonts w:ascii="Arial" w:eastAsia="Arial" w:hAnsi="Arial" w:cs="Arial"/>
          <w:sz w:val="18"/>
          <w:szCs w:val="18"/>
        </w:rPr>
      </w:pPr>
    </w:p>
    <w:p w14:paraId="1645ACE3" w14:textId="77777777" w:rsidR="00CC4180" w:rsidRPr="00567FE4" w:rsidRDefault="00CC4180" w:rsidP="00CC4180">
      <w:pPr>
        <w:spacing w:before="0" w:line="240" w:lineRule="auto"/>
        <w:ind w:right="56"/>
        <w:rPr>
          <w:rFonts w:ascii="Arial" w:eastAsia="Arial" w:hAnsi="Arial" w:cs="Arial"/>
          <w:sz w:val="18"/>
          <w:szCs w:val="18"/>
        </w:rPr>
      </w:pPr>
      <w:r>
        <w:rPr>
          <w:rFonts w:ascii="Arial" w:eastAsia="Arial" w:hAnsi="Arial" w:cs="Arial"/>
          <w:noProof/>
          <w:sz w:val="18"/>
          <w:szCs w:val="18"/>
          <w:lang w:eastAsia="fr-FR"/>
        </w:rPr>
        <mc:AlternateContent>
          <mc:Choice Requires="wps">
            <w:drawing>
              <wp:anchor distT="0" distB="0" distL="114300" distR="114300" simplePos="0" relativeHeight="251659264" behindDoc="1" locked="0" layoutInCell="1" allowOverlap="1" wp14:anchorId="108F571B" wp14:editId="660D5650">
                <wp:simplePos x="0" y="0"/>
                <wp:positionH relativeFrom="column">
                  <wp:posOffset>25400</wp:posOffset>
                </wp:positionH>
                <wp:positionV relativeFrom="paragraph">
                  <wp:posOffset>31115</wp:posOffset>
                </wp:positionV>
                <wp:extent cx="4572000" cy="1490980"/>
                <wp:effectExtent l="7620" t="5080" r="11430" b="279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490980"/>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C64029" id="Rectangle 10" o:spid="_x0000_s1026" style="position:absolute;margin-left:2pt;margin-top:2.45pt;width:5in;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" filled="f" strokecolor="black [3213]">
                <v:shadow on="t" opacity="22936f" origin=",.5" offset="0,.63889mm"/>
              </v:rect>
            </w:pict>
          </mc:Fallback>
        </mc:AlternateContent>
      </w:r>
    </w:p>
    <w:p w14:paraId="0A0641BB" w14:textId="77777777" w:rsidR="00CC4180" w:rsidRPr="001274C1" w:rsidRDefault="00CC4180" w:rsidP="00CC4180">
      <w:pPr>
        <w:spacing w:before="0" w:line="240" w:lineRule="auto"/>
        <w:ind w:right="56"/>
        <w:jc w:val="center"/>
        <w:rPr>
          <w:rFonts w:ascii="Arial" w:eastAsia="Arial" w:hAnsi="Arial" w:cs="Arial"/>
        </w:rPr>
      </w:pPr>
      <w:r w:rsidRPr="001274C1">
        <w:rPr>
          <w:rFonts w:ascii="Arial" w:eastAsia="Arial" w:hAnsi="Arial" w:cs="Arial"/>
        </w:rPr>
        <w:t>RENSEIGNEMENTS ET INSCRIPTIONS</w:t>
      </w:r>
    </w:p>
    <w:p w14:paraId="2D145E6E" w14:textId="77777777" w:rsidR="00CC4180" w:rsidRDefault="00CC4180" w:rsidP="00CC4180">
      <w:pPr>
        <w:spacing w:before="0" w:after="0" w:line="240" w:lineRule="auto"/>
        <w:ind w:right="57"/>
        <w:jc w:val="center"/>
        <w:rPr>
          <w:rFonts w:ascii="Arial" w:eastAsia="Arial" w:hAnsi="Arial" w:cs="Arial"/>
          <w:sz w:val="18"/>
          <w:szCs w:val="18"/>
        </w:rPr>
      </w:pPr>
      <w:r w:rsidRPr="001274C1">
        <w:rPr>
          <w:rFonts w:ascii="Arial" w:eastAsia="Arial" w:hAnsi="Arial" w:cs="Arial"/>
          <w:sz w:val="18"/>
          <w:szCs w:val="18"/>
        </w:rPr>
        <w:t>Pèlerinages Franciscains</w:t>
      </w:r>
    </w:p>
    <w:p w14:paraId="01775DFC" w14:textId="77777777" w:rsidR="00CC4180" w:rsidRPr="001274C1" w:rsidRDefault="00CC4180" w:rsidP="00CC4180">
      <w:pPr>
        <w:spacing w:before="0" w:after="0" w:line="240" w:lineRule="auto"/>
        <w:ind w:right="57"/>
        <w:jc w:val="center"/>
        <w:rPr>
          <w:rFonts w:ascii="Arial" w:eastAsia="Arial" w:hAnsi="Arial" w:cs="Arial"/>
          <w:sz w:val="18"/>
          <w:szCs w:val="18"/>
        </w:rPr>
      </w:pPr>
    </w:p>
    <w:p w14:paraId="5B5D2C9D" w14:textId="77777777" w:rsidR="00CC4180" w:rsidRDefault="00CC4180" w:rsidP="00CC4180">
      <w:pPr>
        <w:spacing w:before="0" w:after="0" w:line="240" w:lineRule="auto"/>
        <w:ind w:right="57"/>
        <w:jc w:val="center"/>
        <w:rPr>
          <w:rFonts w:ascii="Arial" w:eastAsia="Arial" w:hAnsi="Arial" w:cs="Arial"/>
          <w:sz w:val="18"/>
          <w:szCs w:val="18"/>
        </w:rPr>
      </w:pPr>
      <w:r w:rsidRPr="001274C1">
        <w:rPr>
          <w:rFonts w:ascii="Arial" w:eastAsia="Arial" w:hAnsi="Arial" w:cs="Arial"/>
          <w:sz w:val="18"/>
          <w:szCs w:val="18"/>
        </w:rPr>
        <w:t xml:space="preserve">Mme. </w:t>
      </w:r>
      <w:r>
        <w:rPr>
          <w:rFonts w:ascii="Arial" w:eastAsia="Arial" w:hAnsi="Arial" w:cs="Arial"/>
          <w:sz w:val="18"/>
          <w:szCs w:val="18"/>
        </w:rPr>
        <w:t>Geneviève MARTIN – 24 rue du Tholon – 69140 RILLIEUX LA PAPE</w:t>
      </w:r>
    </w:p>
    <w:p w14:paraId="2085795A" w14:textId="77777777" w:rsidR="00CC4180" w:rsidRPr="001274C1" w:rsidRDefault="00CC4180" w:rsidP="00CC4180">
      <w:pPr>
        <w:spacing w:before="0" w:after="0" w:line="240" w:lineRule="auto"/>
        <w:ind w:right="57"/>
        <w:jc w:val="center"/>
        <w:rPr>
          <w:rFonts w:ascii="Arial" w:eastAsia="Arial" w:hAnsi="Arial" w:cs="Arial"/>
          <w:sz w:val="18"/>
          <w:szCs w:val="18"/>
        </w:rPr>
      </w:pPr>
    </w:p>
    <w:p w14:paraId="3B8D295E" w14:textId="77777777" w:rsidR="00CC4180" w:rsidRDefault="00CC4180" w:rsidP="00CC4180">
      <w:pPr>
        <w:spacing w:before="0" w:line="240" w:lineRule="auto"/>
        <w:ind w:right="57"/>
        <w:jc w:val="center"/>
        <w:rPr>
          <w:rFonts w:ascii="Arial" w:eastAsia="Arial" w:hAnsi="Arial" w:cs="Arial"/>
          <w:sz w:val="18"/>
          <w:szCs w:val="18"/>
        </w:rPr>
      </w:pPr>
      <w:r w:rsidRPr="001274C1">
        <w:rPr>
          <w:rFonts w:ascii="Arial" w:eastAsia="Arial" w:hAnsi="Arial" w:cs="Arial"/>
          <w:sz w:val="18"/>
          <w:szCs w:val="18"/>
        </w:rPr>
        <w:t>Tél.</w:t>
      </w:r>
      <w:r>
        <w:rPr>
          <w:rFonts w:ascii="Arial" w:eastAsia="Arial" w:hAnsi="Arial" w:cs="Arial"/>
          <w:sz w:val="18"/>
          <w:szCs w:val="18"/>
        </w:rPr>
        <w:t> :</w:t>
      </w:r>
      <w:r w:rsidRPr="001274C1">
        <w:rPr>
          <w:rFonts w:ascii="Arial" w:eastAsia="Arial" w:hAnsi="Arial" w:cs="Arial"/>
          <w:sz w:val="18"/>
          <w:szCs w:val="18"/>
        </w:rPr>
        <w:t xml:space="preserve"> </w:t>
      </w:r>
      <w:r>
        <w:rPr>
          <w:rFonts w:ascii="Arial" w:eastAsia="Arial" w:hAnsi="Arial" w:cs="Arial"/>
          <w:sz w:val="18"/>
          <w:szCs w:val="18"/>
        </w:rPr>
        <w:t>06 08 02 37 19</w:t>
      </w:r>
      <w:r w:rsidRPr="001274C1">
        <w:rPr>
          <w:rFonts w:ascii="Arial" w:eastAsia="Arial" w:hAnsi="Arial" w:cs="Arial"/>
          <w:sz w:val="18"/>
          <w:szCs w:val="18"/>
        </w:rPr>
        <w:t xml:space="preserve">   Courriel</w:t>
      </w:r>
      <w:r>
        <w:rPr>
          <w:rFonts w:ascii="Arial" w:eastAsia="Arial" w:hAnsi="Arial" w:cs="Arial"/>
          <w:sz w:val="18"/>
          <w:szCs w:val="18"/>
        </w:rPr>
        <w:t> :</w:t>
      </w:r>
      <w:r w:rsidRPr="001274C1">
        <w:rPr>
          <w:rFonts w:ascii="Arial" w:eastAsia="Arial" w:hAnsi="Arial" w:cs="Arial"/>
          <w:sz w:val="18"/>
          <w:szCs w:val="18"/>
        </w:rPr>
        <w:t xml:space="preserve"> </w:t>
      </w:r>
      <w:hyperlink r:id="rId6" w:history="1">
        <w:r w:rsidRPr="004C686B">
          <w:rPr>
            <w:rStyle w:val="Lienhypertexte"/>
            <w:rFonts w:ascii="Arial" w:eastAsia="Arial" w:hAnsi="Arial" w:cs="Arial"/>
            <w:sz w:val="18"/>
            <w:szCs w:val="18"/>
          </w:rPr>
          <w:t>gnvemartin@gmail.com</w:t>
        </w:r>
      </w:hyperlink>
    </w:p>
    <w:p w14:paraId="3178D36A" w14:textId="77777777" w:rsidR="00CC4180" w:rsidRDefault="00CC4180" w:rsidP="00CC4180">
      <w:pPr>
        <w:spacing w:before="0" w:after="0" w:line="240" w:lineRule="auto"/>
        <w:ind w:left="157" w:right="210"/>
        <w:jc w:val="center"/>
        <w:rPr>
          <w:rFonts w:ascii="Arial" w:eastAsia="Arial" w:hAnsi="Arial" w:cs="Arial"/>
          <w:w w:val="99"/>
          <w:sz w:val="18"/>
          <w:szCs w:val="18"/>
        </w:rPr>
      </w:pPr>
      <w:r w:rsidRPr="007263A5">
        <w:rPr>
          <w:rFonts w:ascii="Arial" w:eastAsia="Arial" w:hAnsi="Arial" w:cs="Arial"/>
          <w:spacing w:val="2"/>
          <w:sz w:val="18"/>
          <w:szCs w:val="18"/>
        </w:rPr>
        <w:t>O</w:t>
      </w:r>
      <w:r w:rsidRPr="007263A5">
        <w:rPr>
          <w:rFonts w:ascii="Arial" w:eastAsia="Arial" w:hAnsi="Arial" w:cs="Arial"/>
          <w:sz w:val="18"/>
          <w:szCs w:val="18"/>
        </w:rPr>
        <w:t>u</w:t>
      </w:r>
      <w:r w:rsidRPr="007263A5">
        <w:rPr>
          <w:rFonts w:ascii="Arial" w:eastAsia="Arial" w:hAnsi="Arial" w:cs="Arial"/>
          <w:spacing w:val="13"/>
          <w:sz w:val="18"/>
          <w:szCs w:val="18"/>
        </w:rPr>
        <w:t xml:space="preserve"> </w:t>
      </w:r>
      <w:r w:rsidRPr="007263A5">
        <w:rPr>
          <w:rFonts w:ascii="Arial" w:eastAsia="Arial" w:hAnsi="Arial" w:cs="Arial"/>
          <w:sz w:val="18"/>
          <w:szCs w:val="18"/>
        </w:rPr>
        <w:t>à</w:t>
      </w:r>
      <w:r w:rsidRPr="007263A5">
        <w:rPr>
          <w:rFonts w:ascii="Arial" w:eastAsia="Arial" w:hAnsi="Arial" w:cs="Arial"/>
          <w:spacing w:val="8"/>
          <w:sz w:val="18"/>
          <w:szCs w:val="18"/>
        </w:rPr>
        <w:t xml:space="preserve"> </w:t>
      </w:r>
      <w:r w:rsidRPr="007263A5">
        <w:rPr>
          <w:rFonts w:ascii="Arial" w:eastAsia="Arial" w:hAnsi="Arial" w:cs="Arial"/>
          <w:spacing w:val="1"/>
          <w:sz w:val="18"/>
          <w:szCs w:val="18"/>
        </w:rPr>
        <w:t>l</w:t>
      </w:r>
      <w:r w:rsidRPr="007263A5">
        <w:rPr>
          <w:rFonts w:ascii="Arial" w:eastAsia="Arial" w:hAnsi="Arial" w:cs="Arial"/>
          <w:sz w:val="18"/>
          <w:szCs w:val="18"/>
        </w:rPr>
        <w:t>a</w:t>
      </w:r>
      <w:r w:rsidRPr="007263A5">
        <w:rPr>
          <w:rFonts w:ascii="Arial" w:eastAsia="Arial" w:hAnsi="Arial" w:cs="Arial"/>
          <w:spacing w:val="9"/>
          <w:sz w:val="18"/>
          <w:szCs w:val="18"/>
        </w:rPr>
        <w:t xml:space="preserve"> </w:t>
      </w:r>
      <w:r w:rsidRPr="007263A5">
        <w:rPr>
          <w:rFonts w:ascii="Arial" w:eastAsia="Arial" w:hAnsi="Arial" w:cs="Arial"/>
          <w:spacing w:val="2"/>
          <w:sz w:val="18"/>
          <w:szCs w:val="18"/>
        </w:rPr>
        <w:t>cen</w:t>
      </w:r>
      <w:r w:rsidRPr="007263A5">
        <w:rPr>
          <w:rFonts w:ascii="Arial" w:eastAsia="Arial" w:hAnsi="Arial" w:cs="Arial"/>
          <w:spacing w:val="1"/>
          <w:sz w:val="18"/>
          <w:szCs w:val="18"/>
        </w:rPr>
        <w:t>tr</w:t>
      </w:r>
      <w:r w:rsidRPr="007263A5">
        <w:rPr>
          <w:rFonts w:ascii="Arial" w:eastAsia="Arial" w:hAnsi="Arial" w:cs="Arial"/>
          <w:spacing w:val="2"/>
          <w:sz w:val="18"/>
          <w:szCs w:val="18"/>
        </w:rPr>
        <w:t>a</w:t>
      </w:r>
      <w:r w:rsidRPr="007263A5">
        <w:rPr>
          <w:rFonts w:ascii="Arial" w:eastAsia="Arial" w:hAnsi="Arial" w:cs="Arial"/>
          <w:spacing w:val="1"/>
          <w:sz w:val="18"/>
          <w:szCs w:val="18"/>
        </w:rPr>
        <w:t>l</w:t>
      </w:r>
      <w:r w:rsidRPr="007263A5">
        <w:rPr>
          <w:rFonts w:ascii="Arial" w:eastAsia="Arial" w:hAnsi="Arial" w:cs="Arial"/>
          <w:sz w:val="18"/>
          <w:szCs w:val="18"/>
        </w:rPr>
        <w:t>e</w:t>
      </w:r>
      <w:r w:rsidRPr="007263A5">
        <w:rPr>
          <w:rFonts w:ascii="Arial" w:eastAsia="Arial" w:hAnsi="Arial" w:cs="Arial"/>
          <w:spacing w:val="25"/>
          <w:sz w:val="18"/>
          <w:szCs w:val="18"/>
        </w:rPr>
        <w:t xml:space="preserve"> </w:t>
      </w:r>
      <w:r w:rsidRPr="007263A5">
        <w:rPr>
          <w:rFonts w:ascii="Arial" w:eastAsia="Arial" w:hAnsi="Arial" w:cs="Arial"/>
          <w:spacing w:val="2"/>
          <w:sz w:val="18"/>
          <w:szCs w:val="18"/>
        </w:rPr>
        <w:t>d</w:t>
      </w:r>
      <w:r w:rsidRPr="007263A5">
        <w:rPr>
          <w:rFonts w:ascii="Arial" w:eastAsia="Arial" w:hAnsi="Arial" w:cs="Arial"/>
          <w:sz w:val="18"/>
          <w:szCs w:val="18"/>
        </w:rPr>
        <w:t>e</w:t>
      </w:r>
      <w:r w:rsidRPr="007263A5">
        <w:rPr>
          <w:rFonts w:ascii="Arial" w:eastAsia="Arial" w:hAnsi="Arial" w:cs="Arial"/>
          <w:spacing w:val="11"/>
          <w:sz w:val="18"/>
          <w:szCs w:val="18"/>
        </w:rPr>
        <w:t xml:space="preserve"> </w:t>
      </w:r>
      <w:r w:rsidRPr="007263A5">
        <w:rPr>
          <w:rFonts w:ascii="Arial" w:eastAsia="Arial" w:hAnsi="Arial" w:cs="Arial"/>
          <w:spacing w:val="1"/>
          <w:sz w:val="18"/>
          <w:szCs w:val="18"/>
        </w:rPr>
        <w:t>r</w:t>
      </w:r>
      <w:r w:rsidRPr="007263A5">
        <w:rPr>
          <w:rFonts w:ascii="Arial" w:eastAsia="Arial" w:hAnsi="Arial" w:cs="Arial"/>
          <w:spacing w:val="2"/>
          <w:sz w:val="18"/>
          <w:szCs w:val="18"/>
        </w:rPr>
        <w:t>ense</w:t>
      </w:r>
      <w:r w:rsidRPr="007263A5">
        <w:rPr>
          <w:rFonts w:ascii="Arial" w:eastAsia="Arial" w:hAnsi="Arial" w:cs="Arial"/>
          <w:spacing w:val="1"/>
          <w:sz w:val="18"/>
          <w:szCs w:val="18"/>
        </w:rPr>
        <w:t>i</w:t>
      </w:r>
      <w:r w:rsidRPr="007263A5">
        <w:rPr>
          <w:rFonts w:ascii="Arial" w:eastAsia="Arial" w:hAnsi="Arial" w:cs="Arial"/>
          <w:spacing w:val="2"/>
          <w:sz w:val="18"/>
          <w:szCs w:val="18"/>
        </w:rPr>
        <w:t>gne</w:t>
      </w:r>
      <w:r w:rsidRPr="007263A5">
        <w:rPr>
          <w:rFonts w:ascii="Arial" w:eastAsia="Arial" w:hAnsi="Arial" w:cs="Arial"/>
          <w:spacing w:val="3"/>
          <w:sz w:val="18"/>
          <w:szCs w:val="18"/>
        </w:rPr>
        <w:t>m</w:t>
      </w:r>
      <w:r w:rsidRPr="007263A5">
        <w:rPr>
          <w:rFonts w:ascii="Arial" w:eastAsia="Arial" w:hAnsi="Arial" w:cs="Arial"/>
          <w:spacing w:val="2"/>
          <w:sz w:val="18"/>
          <w:szCs w:val="18"/>
        </w:rPr>
        <w:t>en</w:t>
      </w:r>
      <w:r w:rsidRPr="007263A5">
        <w:rPr>
          <w:rFonts w:ascii="Arial" w:eastAsia="Arial" w:hAnsi="Arial" w:cs="Arial"/>
          <w:spacing w:val="1"/>
          <w:sz w:val="18"/>
          <w:szCs w:val="18"/>
        </w:rPr>
        <w:t>t</w:t>
      </w:r>
      <w:r w:rsidRPr="007263A5">
        <w:rPr>
          <w:rFonts w:ascii="Arial" w:eastAsia="Arial" w:hAnsi="Arial" w:cs="Arial"/>
          <w:sz w:val="18"/>
          <w:szCs w:val="18"/>
        </w:rPr>
        <w:t>s</w:t>
      </w:r>
      <w:r w:rsidRPr="007263A5">
        <w:rPr>
          <w:rFonts w:ascii="Arial" w:eastAsia="Arial" w:hAnsi="Arial" w:cs="Arial"/>
          <w:spacing w:val="46"/>
          <w:sz w:val="18"/>
          <w:szCs w:val="18"/>
        </w:rPr>
        <w:t xml:space="preserve"> </w:t>
      </w:r>
      <w:r w:rsidRPr="007263A5">
        <w:rPr>
          <w:rFonts w:ascii="Arial" w:eastAsia="Arial" w:hAnsi="Arial" w:cs="Arial"/>
          <w:spacing w:val="2"/>
          <w:sz w:val="18"/>
          <w:szCs w:val="18"/>
        </w:rPr>
        <w:t>a</w:t>
      </w:r>
      <w:r w:rsidRPr="007263A5">
        <w:rPr>
          <w:rFonts w:ascii="Arial" w:eastAsia="Arial" w:hAnsi="Arial" w:cs="Arial"/>
          <w:sz w:val="18"/>
          <w:szCs w:val="18"/>
        </w:rPr>
        <w:t xml:space="preserve">u </w:t>
      </w:r>
      <w:r w:rsidRPr="007263A5">
        <w:rPr>
          <w:rFonts w:ascii="Arial" w:eastAsia="Arial" w:hAnsi="Arial" w:cs="Arial"/>
          <w:spacing w:val="2"/>
          <w:sz w:val="18"/>
          <w:szCs w:val="18"/>
        </w:rPr>
        <w:t>03</w:t>
      </w:r>
      <w:r>
        <w:rPr>
          <w:rFonts w:ascii="Arial" w:eastAsia="Arial" w:hAnsi="Arial" w:cs="Arial"/>
          <w:spacing w:val="1"/>
          <w:sz w:val="18"/>
          <w:szCs w:val="18"/>
        </w:rPr>
        <w:t xml:space="preserve"> </w:t>
      </w:r>
      <w:r w:rsidRPr="007263A5">
        <w:rPr>
          <w:rFonts w:ascii="Arial" w:eastAsia="Arial" w:hAnsi="Arial" w:cs="Arial"/>
          <w:spacing w:val="2"/>
          <w:sz w:val="18"/>
          <w:szCs w:val="18"/>
        </w:rPr>
        <w:t>89</w:t>
      </w:r>
      <w:r>
        <w:rPr>
          <w:rFonts w:ascii="Arial" w:eastAsia="Arial" w:hAnsi="Arial" w:cs="Arial"/>
          <w:spacing w:val="1"/>
          <w:sz w:val="18"/>
          <w:szCs w:val="18"/>
        </w:rPr>
        <w:t xml:space="preserve"> </w:t>
      </w:r>
      <w:r w:rsidRPr="007263A5">
        <w:rPr>
          <w:rFonts w:ascii="Arial" w:eastAsia="Arial" w:hAnsi="Arial" w:cs="Arial"/>
          <w:spacing w:val="2"/>
          <w:sz w:val="18"/>
          <w:szCs w:val="18"/>
        </w:rPr>
        <w:t>81</w:t>
      </w:r>
      <w:r>
        <w:rPr>
          <w:rFonts w:ascii="Arial" w:eastAsia="Arial" w:hAnsi="Arial" w:cs="Arial"/>
          <w:spacing w:val="1"/>
          <w:sz w:val="18"/>
          <w:szCs w:val="18"/>
        </w:rPr>
        <w:t xml:space="preserve"> </w:t>
      </w:r>
      <w:r w:rsidRPr="007263A5">
        <w:rPr>
          <w:rFonts w:ascii="Arial" w:eastAsia="Arial" w:hAnsi="Arial" w:cs="Arial"/>
          <w:spacing w:val="2"/>
          <w:sz w:val="18"/>
          <w:szCs w:val="18"/>
        </w:rPr>
        <w:t>65</w:t>
      </w:r>
      <w:r>
        <w:rPr>
          <w:rFonts w:ascii="Arial" w:eastAsia="Arial" w:hAnsi="Arial" w:cs="Arial"/>
          <w:spacing w:val="1"/>
          <w:sz w:val="18"/>
          <w:szCs w:val="18"/>
        </w:rPr>
        <w:t xml:space="preserve"> </w:t>
      </w:r>
      <w:r w:rsidRPr="007263A5">
        <w:rPr>
          <w:rFonts w:ascii="Arial" w:eastAsia="Arial" w:hAnsi="Arial" w:cs="Arial"/>
          <w:spacing w:val="2"/>
          <w:sz w:val="18"/>
          <w:szCs w:val="18"/>
        </w:rPr>
        <w:t>3</w:t>
      </w:r>
      <w:r w:rsidRPr="007263A5">
        <w:rPr>
          <w:rFonts w:ascii="Arial" w:eastAsia="Arial" w:hAnsi="Arial" w:cs="Arial"/>
          <w:sz w:val="18"/>
          <w:szCs w:val="18"/>
        </w:rPr>
        <w:t>6</w:t>
      </w:r>
      <w:r w:rsidRPr="007263A5">
        <w:rPr>
          <w:rFonts w:ascii="Arial" w:eastAsia="Arial" w:hAnsi="Arial" w:cs="Arial"/>
          <w:spacing w:val="43"/>
          <w:sz w:val="18"/>
          <w:szCs w:val="18"/>
        </w:rPr>
        <w:t xml:space="preserve"> </w:t>
      </w:r>
      <w:r w:rsidRPr="007263A5">
        <w:rPr>
          <w:rFonts w:ascii="Arial" w:eastAsia="Arial" w:hAnsi="Arial" w:cs="Arial"/>
          <w:spacing w:val="1"/>
          <w:sz w:val="18"/>
          <w:szCs w:val="18"/>
        </w:rPr>
        <w:t>(Mr</w:t>
      </w:r>
      <w:r w:rsidRPr="007263A5">
        <w:rPr>
          <w:rFonts w:ascii="Arial" w:eastAsia="Arial" w:hAnsi="Arial" w:cs="Arial"/>
          <w:sz w:val="18"/>
          <w:szCs w:val="18"/>
        </w:rPr>
        <w:t>.</w:t>
      </w:r>
      <w:r w:rsidRPr="007263A5">
        <w:rPr>
          <w:rFonts w:ascii="Arial" w:eastAsia="Arial" w:hAnsi="Arial" w:cs="Arial"/>
          <w:spacing w:val="-2"/>
          <w:sz w:val="18"/>
          <w:szCs w:val="18"/>
        </w:rPr>
        <w:t xml:space="preserve"> </w:t>
      </w:r>
      <w:r w:rsidRPr="007263A5">
        <w:rPr>
          <w:rFonts w:ascii="Arial" w:eastAsia="Arial" w:hAnsi="Arial" w:cs="Arial"/>
          <w:spacing w:val="1"/>
          <w:sz w:val="18"/>
          <w:szCs w:val="18"/>
        </w:rPr>
        <w:t>Ma</w:t>
      </w:r>
      <w:r w:rsidRPr="007263A5">
        <w:rPr>
          <w:rFonts w:ascii="Arial" w:eastAsia="Arial" w:hAnsi="Arial" w:cs="Arial"/>
          <w:sz w:val="18"/>
          <w:szCs w:val="18"/>
        </w:rPr>
        <w:t>t</w:t>
      </w:r>
      <w:r w:rsidRPr="007263A5">
        <w:rPr>
          <w:rFonts w:ascii="Arial" w:eastAsia="Arial" w:hAnsi="Arial" w:cs="Arial"/>
          <w:spacing w:val="1"/>
          <w:sz w:val="18"/>
          <w:szCs w:val="18"/>
        </w:rPr>
        <w:t>h</w:t>
      </w:r>
      <w:r w:rsidRPr="007263A5">
        <w:rPr>
          <w:rFonts w:ascii="Arial" w:eastAsia="Arial" w:hAnsi="Arial" w:cs="Arial"/>
          <w:sz w:val="18"/>
          <w:szCs w:val="18"/>
        </w:rPr>
        <w:t>i</w:t>
      </w:r>
      <w:r w:rsidRPr="007263A5">
        <w:rPr>
          <w:rFonts w:ascii="Arial" w:eastAsia="Arial" w:hAnsi="Arial" w:cs="Arial"/>
          <w:spacing w:val="1"/>
          <w:sz w:val="18"/>
          <w:szCs w:val="18"/>
        </w:rPr>
        <w:t>e</w:t>
      </w:r>
      <w:r w:rsidRPr="007263A5">
        <w:rPr>
          <w:rFonts w:ascii="Arial" w:eastAsia="Arial" w:hAnsi="Arial" w:cs="Arial"/>
          <w:sz w:val="18"/>
          <w:szCs w:val="18"/>
        </w:rPr>
        <w:t>u</w:t>
      </w:r>
      <w:r w:rsidRPr="007263A5">
        <w:rPr>
          <w:rFonts w:ascii="Arial" w:eastAsia="Arial" w:hAnsi="Arial" w:cs="Arial"/>
          <w:spacing w:val="-5"/>
          <w:sz w:val="18"/>
          <w:szCs w:val="18"/>
        </w:rPr>
        <w:t xml:space="preserve"> </w:t>
      </w:r>
      <w:r w:rsidRPr="007263A5">
        <w:rPr>
          <w:rFonts w:ascii="Arial" w:eastAsia="Arial" w:hAnsi="Arial" w:cs="Arial"/>
          <w:spacing w:val="1"/>
          <w:w w:val="99"/>
          <w:sz w:val="18"/>
          <w:szCs w:val="18"/>
        </w:rPr>
        <w:t>BAUML</w:t>
      </w:r>
      <w:r w:rsidRPr="007263A5">
        <w:rPr>
          <w:rFonts w:ascii="Arial" w:eastAsia="Arial" w:hAnsi="Arial" w:cs="Arial"/>
          <w:w w:val="99"/>
          <w:sz w:val="18"/>
          <w:szCs w:val="18"/>
        </w:rPr>
        <w:t>I</w:t>
      </w:r>
      <w:r w:rsidRPr="007263A5">
        <w:rPr>
          <w:rFonts w:ascii="Arial" w:eastAsia="Arial" w:hAnsi="Arial" w:cs="Arial"/>
          <w:spacing w:val="1"/>
          <w:w w:val="99"/>
          <w:sz w:val="18"/>
          <w:szCs w:val="18"/>
        </w:rPr>
        <w:t>N</w:t>
      </w:r>
      <w:r w:rsidRPr="007263A5">
        <w:rPr>
          <w:rFonts w:ascii="Arial" w:eastAsia="Arial" w:hAnsi="Arial" w:cs="Arial"/>
          <w:w w:val="99"/>
          <w:sz w:val="18"/>
          <w:szCs w:val="18"/>
        </w:rPr>
        <w:t>)</w:t>
      </w:r>
    </w:p>
    <w:p w14:paraId="0353624D" w14:textId="77777777" w:rsidR="00CC4180" w:rsidRPr="001274C1" w:rsidRDefault="00CC4180" w:rsidP="00CC4180">
      <w:pPr>
        <w:spacing w:before="0" w:line="240" w:lineRule="auto"/>
        <w:ind w:right="57"/>
        <w:jc w:val="center"/>
        <w:rPr>
          <w:rFonts w:ascii="Arial" w:eastAsia="Arial" w:hAnsi="Arial" w:cs="Arial"/>
          <w:sz w:val="18"/>
          <w:szCs w:val="18"/>
        </w:rPr>
      </w:pPr>
      <w:r>
        <w:rPr>
          <w:rFonts w:ascii="Arial" w:eastAsia="Arial" w:hAnsi="Arial" w:cs="Arial"/>
          <w:w w:val="99"/>
          <w:sz w:val="18"/>
          <w:szCs w:val="18"/>
        </w:rPr>
        <w:t xml:space="preserve">                          06 85 54 17 33</w:t>
      </w:r>
    </w:p>
    <w:p w14:paraId="30EEE0D1" w14:textId="77777777" w:rsidR="00CC4180" w:rsidRPr="00567FE4" w:rsidRDefault="00CC4180" w:rsidP="00CC4180">
      <w:pPr>
        <w:spacing w:before="0" w:line="240" w:lineRule="auto"/>
        <w:ind w:right="56"/>
        <w:rPr>
          <w:rFonts w:ascii="Arial" w:eastAsia="Arial" w:hAnsi="Arial" w:cs="Arial"/>
          <w:sz w:val="18"/>
          <w:szCs w:val="18"/>
        </w:rPr>
      </w:pPr>
    </w:p>
    <w:p w14:paraId="1F5107E4" w14:textId="77777777" w:rsidR="00300CF0" w:rsidRDefault="00300CF0" w:rsidP="00CC4180">
      <w:pPr>
        <w:spacing w:before="0" w:line="240" w:lineRule="auto"/>
        <w:ind w:right="56"/>
        <w:rPr>
          <w:rFonts w:ascii="Arial" w:eastAsia="Arial" w:hAnsi="Arial" w:cs="Arial"/>
          <w:b/>
          <w:bCs/>
        </w:rPr>
      </w:pPr>
    </w:p>
    <w:p w14:paraId="130D594D" w14:textId="77777777" w:rsidR="00300CF0" w:rsidRDefault="00300CF0" w:rsidP="00CC4180">
      <w:pPr>
        <w:spacing w:before="0" w:line="240" w:lineRule="auto"/>
        <w:ind w:right="56"/>
        <w:rPr>
          <w:rFonts w:ascii="Arial" w:eastAsia="Arial" w:hAnsi="Arial" w:cs="Arial"/>
          <w:b/>
          <w:bCs/>
        </w:rPr>
      </w:pPr>
    </w:p>
    <w:p w14:paraId="20F97BF0" w14:textId="77777777" w:rsidR="00CC4180" w:rsidRDefault="00CC4180" w:rsidP="00CC4180">
      <w:pPr>
        <w:spacing w:before="0" w:line="240" w:lineRule="auto"/>
        <w:ind w:right="56"/>
        <w:rPr>
          <w:rFonts w:ascii="Arial" w:eastAsia="Arial" w:hAnsi="Arial" w:cs="Arial"/>
          <w:sz w:val="18"/>
          <w:szCs w:val="18"/>
        </w:rPr>
      </w:pPr>
    </w:p>
    <w:p w14:paraId="1E146C66" w14:textId="77777777" w:rsidR="00CC4180" w:rsidRPr="00300CF0" w:rsidRDefault="00CC4180" w:rsidP="00CC4180">
      <w:pPr>
        <w:spacing w:before="0" w:line="240" w:lineRule="auto"/>
        <w:ind w:right="56"/>
        <w:rPr>
          <w:rFonts w:ascii="Arial" w:eastAsia="Arial" w:hAnsi="Arial" w:cs="Arial"/>
          <w:b/>
          <w:bCs/>
          <w:sz w:val="18"/>
          <w:szCs w:val="18"/>
        </w:rPr>
      </w:pPr>
      <w:r w:rsidRPr="00300CF0">
        <w:rPr>
          <w:rFonts w:ascii="Arial" w:eastAsia="Arial" w:hAnsi="Arial" w:cs="Arial"/>
          <w:b/>
          <w:bCs/>
          <w:sz w:val="18"/>
          <w:szCs w:val="18"/>
        </w:rPr>
        <w:t>Organisation technique : LA MAISON DU PELERIN à LOURDES – Licence 0659 5002</w:t>
      </w:r>
    </w:p>
    <w:p w14:paraId="25EEA331" w14:textId="77777777" w:rsidR="0022179F" w:rsidRDefault="0022179F"/>
    <w:sectPr w:rsidR="0022179F" w:rsidSect="003C4206">
      <w:pgSz w:w="16840" w:h="11900" w:orient="landscape"/>
      <w:pgMar w:top="454" w:right="567" w:bottom="454"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61217"/>
    <w:multiLevelType w:val="hybridMultilevel"/>
    <w:tmpl w:val="985C913C"/>
    <w:lvl w:ilvl="0" w:tplc="7BEA2934">
      <w:numFmt w:val="bullet"/>
      <w:lvlText w:val="-"/>
      <w:lvlJc w:val="left"/>
      <w:pPr>
        <w:ind w:left="720" w:hanging="360"/>
      </w:pPr>
      <w:rPr>
        <w:rFonts w:ascii="Palatino" w:eastAsia="Times New Roman" w:hAnsi="Palatin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290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80"/>
    <w:rsid w:val="000C0626"/>
    <w:rsid w:val="0022179F"/>
    <w:rsid w:val="002B3FC8"/>
    <w:rsid w:val="002D5168"/>
    <w:rsid w:val="00300CF0"/>
    <w:rsid w:val="003750C1"/>
    <w:rsid w:val="005B2AAB"/>
    <w:rsid w:val="006463C4"/>
    <w:rsid w:val="00701797"/>
    <w:rsid w:val="007D474A"/>
    <w:rsid w:val="00841290"/>
    <w:rsid w:val="008D5D70"/>
    <w:rsid w:val="00917411"/>
    <w:rsid w:val="00B81C53"/>
    <w:rsid w:val="00C057A3"/>
    <w:rsid w:val="00C30E7A"/>
    <w:rsid w:val="00CA2B3B"/>
    <w:rsid w:val="00CC4180"/>
    <w:rsid w:val="00E100D6"/>
    <w:rsid w:val="00E87515"/>
    <w:rsid w:val="00F07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A93"/>
  <w15:chartTrackingRefBased/>
  <w15:docId w15:val="{D56A34F6-D1BE-4E05-929B-A719A87D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80"/>
    <w:pPr>
      <w:spacing w:before="200" w:after="120" w:line="276" w:lineRule="auto"/>
      <w:jc w:val="both"/>
    </w:pPr>
    <w:rPr>
      <w:rFonts w:ascii="Book Antiqua" w:eastAsia="Times New Roman" w:hAnsi="Book Antiqua" w:cs="Times New Roman"/>
      <w:sz w:val="24"/>
      <w:szCs w:val="24"/>
      <w:lang w:eastAsia="ja-JP"/>
    </w:rPr>
  </w:style>
  <w:style w:type="paragraph" w:styleId="Titre1">
    <w:name w:val="heading 1"/>
    <w:basedOn w:val="Normal"/>
    <w:next w:val="Normal"/>
    <w:link w:val="Titre1Car"/>
    <w:uiPriority w:val="9"/>
    <w:qFormat/>
    <w:rsid w:val="000C0626"/>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Titre2">
    <w:name w:val="heading 2"/>
    <w:basedOn w:val="Normal"/>
    <w:next w:val="Normal"/>
    <w:link w:val="Titre2Car"/>
    <w:uiPriority w:val="9"/>
    <w:unhideWhenUsed/>
    <w:qFormat/>
    <w:rsid w:val="000C0626"/>
    <w:pPr>
      <w:keepNext/>
      <w:keepLines/>
      <w:spacing w:before="40" w:after="0"/>
      <w:outlineLvl w:val="1"/>
    </w:pPr>
    <w:rPr>
      <w:rFonts w:asciiTheme="majorHAnsi" w:eastAsiaTheme="majorEastAsia" w:hAnsiTheme="majorHAnsi" w:cstheme="majorBidi"/>
      <w:color w:val="C49A00"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0626"/>
    <w:rPr>
      <w:rFonts w:asciiTheme="majorHAnsi" w:eastAsiaTheme="majorEastAsia" w:hAnsiTheme="majorHAnsi" w:cstheme="majorBidi"/>
      <w:color w:val="C49A00" w:themeColor="accent1" w:themeShade="BF"/>
      <w:sz w:val="32"/>
      <w:szCs w:val="32"/>
    </w:rPr>
  </w:style>
  <w:style w:type="character" w:customStyle="1" w:styleId="Titre2Car">
    <w:name w:val="Titre 2 Car"/>
    <w:basedOn w:val="Policepardfaut"/>
    <w:link w:val="Titre2"/>
    <w:uiPriority w:val="9"/>
    <w:rsid w:val="000C0626"/>
    <w:rPr>
      <w:rFonts w:asciiTheme="majorHAnsi" w:eastAsiaTheme="majorEastAsia" w:hAnsiTheme="majorHAnsi" w:cstheme="majorBidi"/>
      <w:color w:val="C49A00" w:themeColor="accent1" w:themeShade="BF"/>
      <w:sz w:val="26"/>
      <w:szCs w:val="26"/>
    </w:rPr>
  </w:style>
  <w:style w:type="table" w:styleId="Grilledutableau">
    <w:name w:val="Table Grid"/>
    <w:basedOn w:val="TableauNormal"/>
    <w:uiPriority w:val="59"/>
    <w:rsid w:val="00CC418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C4180"/>
    <w:pPr>
      <w:spacing w:after="0" w:line="240" w:lineRule="auto"/>
      <w:jc w:val="both"/>
    </w:pPr>
    <w:rPr>
      <w:rFonts w:ascii="Book Antiqua" w:eastAsia="Times New Roman" w:hAnsi="Book Antiqua" w:cs="Times New Roman"/>
      <w:sz w:val="24"/>
      <w:szCs w:val="24"/>
      <w:lang w:eastAsia="ja-JP"/>
    </w:rPr>
  </w:style>
  <w:style w:type="paragraph" w:styleId="Paragraphedeliste">
    <w:name w:val="List Paragraph"/>
    <w:basedOn w:val="Normal"/>
    <w:uiPriority w:val="34"/>
    <w:qFormat/>
    <w:rsid w:val="00CC4180"/>
    <w:pPr>
      <w:ind w:left="720"/>
      <w:contextualSpacing/>
    </w:pPr>
  </w:style>
  <w:style w:type="character" w:styleId="Lienhypertexte">
    <w:name w:val="Hyperlink"/>
    <w:basedOn w:val="Policepardfaut"/>
    <w:uiPriority w:val="99"/>
    <w:unhideWhenUsed/>
    <w:rsid w:val="00CC4180"/>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vemartin@gmail.com" TargetMode="External"/><Relationship Id="rId5" Type="http://schemas.openxmlformats.org/officeDocument/2006/relationships/hyperlink" Target="mailto:gnvemartin@gmail.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lle d’ions">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le d’ions">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3383</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Scherbeck</dc:creator>
  <cp:keywords/>
  <dc:description/>
  <cp:lastModifiedBy>ALAIN MORRIER</cp:lastModifiedBy>
  <cp:revision>2</cp:revision>
  <dcterms:created xsi:type="dcterms:W3CDTF">2023-02-06T09:19:00Z</dcterms:created>
  <dcterms:modified xsi:type="dcterms:W3CDTF">2023-02-06T09:19:00Z</dcterms:modified>
</cp:coreProperties>
</file>