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6BDB7"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r>
        <w:rPr>
          <w:rFonts w:eastAsia="Times New Roman" w:cstheme="minorHAnsi"/>
          <w:color w:val="222222"/>
          <w:sz w:val="20"/>
          <w:szCs w:val="20"/>
          <w:lang w:eastAsia="fr-FR"/>
        </w:rPr>
        <w:t>Texte de Frère Pierre Dessendre</w:t>
      </w:r>
    </w:p>
    <w:p w14:paraId="553921D2"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p>
    <w:p w14:paraId="0BD35760"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r>
        <w:rPr>
          <w:rFonts w:eastAsia="Times New Roman" w:cstheme="minorHAnsi"/>
          <w:color w:val="222222"/>
          <w:sz w:val="20"/>
          <w:szCs w:val="20"/>
          <w:lang w:eastAsia="fr-FR"/>
        </w:rPr>
        <w:t>" Témoignage de frère Pierre Dessendre</w:t>
      </w:r>
    </w:p>
    <w:p w14:paraId="45CBA86F"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p>
    <w:p w14:paraId="31098AC2"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r>
        <w:rPr>
          <w:rFonts w:eastAsia="Times New Roman" w:cstheme="minorHAnsi"/>
          <w:color w:val="222222"/>
          <w:sz w:val="20"/>
          <w:szCs w:val="20"/>
          <w:lang w:eastAsia="fr-FR"/>
        </w:rPr>
        <w:t>4 octobre ... Saint François .... Chez nous, La paroisse des frères ? </w:t>
      </w:r>
    </w:p>
    <w:p w14:paraId="561D058C"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p>
    <w:p w14:paraId="326ABA3B"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r>
        <w:rPr>
          <w:rFonts w:eastAsia="Times New Roman" w:cstheme="minorHAnsi"/>
          <w:color w:val="222222"/>
          <w:sz w:val="20"/>
          <w:szCs w:val="20"/>
          <w:lang w:eastAsia="fr-FR"/>
        </w:rPr>
        <w:t>Nous étions 35, dimanche 2 octobre à la salle de l'Epiphanie pour notre rassemblement diocésain des membres des Fraternités Séculières Franciscaines. Le soir, à l'église saint Henri nous avons célébré au cours de l'eucharistie, le "Transitus" de François. Vivre ensemble cette célébration autour du 3 octobre, traditionnelle chez les frères, c'était nous associer à la Pâque de François pour vivre avec lui la Pâque du Christ. </w:t>
      </w:r>
    </w:p>
    <w:p w14:paraId="43773244"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p>
    <w:p w14:paraId="4ED02375"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r>
        <w:rPr>
          <w:rFonts w:eastAsia="Times New Roman" w:cstheme="minorHAnsi"/>
          <w:color w:val="222222"/>
          <w:sz w:val="20"/>
          <w:szCs w:val="20"/>
          <w:lang w:eastAsia="fr-FR"/>
        </w:rPr>
        <w:t>Quelques mots de la tradition franciscaine au moment de la mort de François</w:t>
      </w:r>
      <w:proofErr w:type="gramStart"/>
      <w:r>
        <w:rPr>
          <w:rFonts w:eastAsia="Times New Roman" w:cstheme="minorHAnsi"/>
          <w:color w:val="222222"/>
          <w:sz w:val="20"/>
          <w:szCs w:val="20"/>
          <w:lang w:eastAsia="fr-FR"/>
        </w:rPr>
        <w:t xml:space="preserve"> ..</w:t>
      </w:r>
      <w:proofErr w:type="gramEnd"/>
      <w:r>
        <w:rPr>
          <w:rFonts w:eastAsia="Times New Roman" w:cstheme="minorHAnsi"/>
          <w:color w:val="222222"/>
          <w:sz w:val="20"/>
          <w:szCs w:val="20"/>
          <w:lang w:eastAsia="fr-FR"/>
        </w:rPr>
        <w:t xml:space="preserve"> ...Il fit ensuite appeler tous les frères alors présents dans la maison, et avec quelques paroles de consolation pour adoucir leur chagrin, les exhorta de tout son cœur de père à aimer Dieu ; il ajouta quelques mots sur la patience et la pauvreté, leur recommandant le saint Évangile avant toute autre Constitution. </w:t>
      </w:r>
    </w:p>
    <w:p w14:paraId="21ED27A8"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p>
    <w:p w14:paraId="22171DF1"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r>
        <w:rPr>
          <w:rFonts w:eastAsia="Times New Roman" w:cstheme="minorHAnsi"/>
          <w:color w:val="222222"/>
          <w:sz w:val="20"/>
          <w:szCs w:val="20"/>
          <w:lang w:eastAsia="fr-FR"/>
        </w:rPr>
        <w:t>Ces phrases me concernent aujourd'hui : ce sont des repères pour vivre l'Évangile, seul chemin pour, avec mes sœurs et mes frères, découvrir l'Amour du Père pour nous et en vivre ! Parmi les outils que François propose pour nous ajuster à la volonté du Père, je mets en avant la pratique de la pauvreté et l'éducation à la louange ! </w:t>
      </w:r>
    </w:p>
    <w:p w14:paraId="6BE46C15"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r>
        <w:rPr>
          <w:rFonts w:eastAsia="Times New Roman" w:cstheme="minorHAnsi"/>
          <w:color w:val="222222"/>
          <w:sz w:val="20"/>
          <w:szCs w:val="20"/>
          <w:lang w:eastAsia="fr-FR"/>
        </w:rPr>
        <w:t>Je trouve qu'ils m'usinent (laborieusement) en forme de "frère mineur !» (Comme se désignait François.) </w:t>
      </w:r>
    </w:p>
    <w:p w14:paraId="3513510C"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p>
    <w:p w14:paraId="41191718"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r>
        <w:rPr>
          <w:rFonts w:eastAsia="Times New Roman" w:cstheme="minorHAnsi"/>
          <w:color w:val="222222"/>
          <w:sz w:val="20"/>
          <w:szCs w:val="20"/>
          <w:lang w:eastAsia="fr-FR"/>
        </w:rPr>
        <w:t>Mon statut de prêtre en retraite me donne la joie de pouvoir répondre aux services que mes frères prêtres et laïcs me demandent. Vivre ce cadeau de la disponibilité pour construire l'Église humaine et fraternelle avec les malades, les anciens, les plus pauvres ! </w:t>
      </w:r>
    </w:p>
    <w:p w14:paraId="7A97D679"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r>
        <w:rPr>
          <w:rFonts w:eastAsia="Times New Roman" w:cstheme="minorHAnsi"/>
          <w:color w:val="222222"/>
          <w:sz w:val="20"/>
          <w:szCs w:val="20"/>
          <w:lang w:eastAsia="fr-FR"/>
        </w:rPr>
        <w:t>Avant de " passer", François termine son " Cantique des créatures "... </w:t>
      </w:r>
    </w:p>
    <w:p w14:paraId="2E0BC93C"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p>
    <w:p w14:paraId="1533BE38"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r>
        <w:rPr>
          <w:rFonts w:eastAsia="Times New Roman" w:cstheme="minorHAnsi"/>
          <w:color w:val="222222"/>
          <w:sz w:val="20"/>
          <w:szCs w:val="20"/>
          <w:lang w:eastAsia="fr-FR"/>
        </w:rPr>
        <w:t>LOUÉ SOIS-TU POUR NOTRE SŒUR LA MORT - </w:t>
      </w:r>
    </w:p>
    <w:p w14:paraId="7D151F64"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p>
    <w:p w14:paraId="2E62303F"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r>
        <w:rPr>
          <w:rFonts w:eastAsia="Times New Roman" w:cstheme="minorHAnsi"/>
          <w:color w:val="222222"/>
          <w:sz w:val="20"/>
          <w:szCs w:val="20"/>
          <w:lang w:eastAsia="fr-FR"/>
        </w:rPr>
        <w:t>En lançant son amour loin devant lui vers l'ombre qui vient le prendre, François d'Assise lève le dernier obstacle ; comme un lutteur défait son adversaire en le prenant par les épaules pour lui donner une accolade .... </w:t>
      </w:r>
    </w:p>
    <w:p w14:paraId="07E1B08A"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p>
    <w:p w14:paraId="783E54D4"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r>
        <w:rPr>
          <w:rFonts w:eastAsia="Times New Roman" w:cstheme="minorHAnsi"/>
          <w:color w:val="222222"/>
          <w:sz w:val="20"/>
          <w:szCs w:val="20"/>
          <w:lang w:eastAsia="fr-FR"/>
        </w:rPr>
        <w:t>Voilà, c'est dit, c'est fait : il n'y a plus rien entre la vie et sa vie. Il n'y a plus rien entre lui et Lui, il n'y a plus ni passé, ni présent, ni avenir ; plus rien que Dieu Très-Bas soudain Très-Haut, soudain partout répandu comme de l'eau ... </w:t>
      </w:r>
    </w:p>
    <w:p w14:paraId="0A4939C9" w14:textId="77777777" w:rsidR="00534C89" w:rsidRDefault="00534C89" w:rsidP="00534C89">
      <w:pPr>
        <w:shd w:val="clear" w:color="auto" w:fill="FFFFFF"/>
        <w:spacing w:after="0" w:line="240" w:lineRule="auto"/>
        <w:rPr>
          <w:rFonts w:eastAsia="Times New Roman" w:cstheme="minorHAnsi"/>
          <w:color w:val="222222"/>
          <w:sz w:val="20"/>
          <w:szCs w:val="20"/>
          <w:lang w:eastAsia="fr-FR"/>
        </w:rPr>
      </w:pPr>
    </w:p>
    <w:p w14:paraId="363A95BC" w14:textId="21808AD5" w:rsidR="00534C89" w:rsidRDefault="00534C89" w:rsidP="00534C89">
      <w:pPr>
        <w:shd w:val="clear" w:color="auto" w:fill="FFFFFF"/>
        <w:spacing w:after="0" w:line="240" w:lineRule="auto"/>
        <w:rPr>
          <w:rFonts w:eastAsia="Times New Roman" w:cstheme="minorHAnsi"/>
          <w:color w:val="222222"/>
          <w:sz w:val="20"/>
          <w:szCs w:val="20"/>
          <w:lang w:eastAsia="fr-FR"/>
        </w:rPr>
      </w:pPr>
      <w:r>
        <w:rPr>
          <w:rFonts w:eastAsia="Times New Roman" w:cstheme="minorHAnsi"/>
          <w:color w:val="222222"/>
          <w:sz w:val="20"/>
          <w:szCs w:val="20"/>
          <w:lang w:eastAsia="fr-FR"/>
        </w:rPr>
        <w:t>Christian BOBIN Le Très-Bas 1992 Je ne me lasse pas de ces mots-paroles de vie écrite pourtant il y a déjà 30 ans, je vous les offre ! Frère Pierre Dessendre."</w:t>
      </w:r>
    </w:p>
    <w:p w14:paraId="5B5AD4DC" w14:textId="46A4E0B3" w:rsidR="003B7BCD" w:rsidRDefault="003B7BCD" w:rsidP="00534C89">
      <w:pPr>
        <w:shd w:val="clear" w:color="auto" w:fill="FFFFFF"/>
        <w:spacing w:after="0" w:line="240" w:lineRule="auto"/>
        <w:rPr>
          <w:rFonts w:eastAsia="Times New Roman" w:cstheme="minorHAnsi"/>
          <w:color w:val="222222"/>
          <w:sz w:val="20"/>
          <w:szCs w:val="20"/>
          <w:lang w:eastAsia="fr-FR"/>
        </w:rPr>
      </w:pPr>
    </w:p>
    <w:p w14:paraId="3E4D18A1" w14:textId="2EB6BE04" w:rsidR="003B7BCD" w:rsidRDefault="003B7BCD" w:rsidP="00534C89">
      <w:pPr>
        <w:shd w:val="clear" w:color="auto" w:fill="FFFFFF"/>
        <w:spacing w:after="0" w:line="240" w:lineRule="auto"/>
        <w:rPr>
          <w:rFonts w:eastAsia="Times New Roman" w:cstheme="minorHAnsi"/>
          <w:color w:val="222222"/>
          <w:sz w:val="20"/>
          <w:szCs w:val="20"/>
          <w:lang w:eastAsia="fr-FR"/>
        </w:rPr>
      </w:pPr>
    </w:p>
    <w:p w14:paraId="33A47E04" w14:textId="48831BC5" w:rsidR="003B7BCD" w:rsidRDefault="003B7BCD" w:rsidP="00534C89">
      <w:pPr>
        <w:shd w:val="clear" w:color="auto" w:fill="FFFFFF"/>
        <w:spacing w:after="0" w:line="240" w:lineRule="auto"/>
        <w:rPr>
          <w:rFonts w:eastAsia="Times New Roman" w:cstheme="minorHAnsi"/>
          <w:color w:val="222222"/>
          <w:sz w:val="20"/>
          <w:szCs w:val="20"/>
          <w:lang w:eastAsia="fr-FR"/>
        </w:rPr>
      </w:pPr>
    </w:p>
    <w:p w14:paraId="68CD36DF" w14:textId="23BEEED7" w:rsidR="003B7BCD" w:rsidRDefault="003B7BCD" w:rsidP="00534C89">
      <w:pPr>
        <w:shd w:val="clear" w:color="auto" w:fill="FFFFFF"/>
        <w:spacing w:after="0" w:line="240" w:lineRule="auto"/>
        <w:rPr>
          <w:rFonts w:eastAsia="Times New Roman" w:cstheme="minorHAnsi"/>
          <w:color w:val="222222"/>
          <w:sz w:val="20"/>
          <w:szCs w:val="20"/>
          <w:lang w:eastAsia="fr-FR"/>
        </w:rPr>
      </w:pPr>
    </w:p>
    <w:p w14:paraId="6EDD822C" w14:textId="4EB96011" w:rsidR="003B7BCD" w:rsidRDefault="003B7BCD" w:rsidP="003B7BCD">
      <w:pPr>
        <w:shd w:val="clear" w:color="auto" w:fill="FFFFFF"/>
        <w:spacing w:after="0" w:line="240" w:lineRule="auto"/>
        <w:jc w:val="center"/>
        <w:rPr>
          <w:rFonts w:eastAsia="Times New Roman" w:cstheme="minorHAnsi"/>
          <w:color w:val="222222"/>
          <w:sz w:val="20"/>
          <w:szCs w:val="20"/>
          <w:lang w:eastAsia="fr-FR"/>
        </w:rPr>
      </w:pPr>
      <w:r>
        <w:rPr>
          <w:noProof/>
        </w:rPr>
        <w:drawing>
          <wp:inline distT="0" distB="0" distL="0" distR="0" wp14:anchorId="38A75108" wp14:editId="5918FFF9">
            <wp:extent cx="4253686" cy="31908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25932" cy="3245070"/>
                    </a:xfrm>
                    <a:prstGeom prst="rect">
                      <a:avLst/>
                    </a:prstGeom>
                    <a:noFill/>
                    <a:ln>
                      <a:noFill/>
                    </a:ln>
                  </pic:spPr>
                </pic:pic>
              </a:graphicData>
            </a:graphic>
          </wp:inline>
        </w:drawing>
      </w:r>
    </w:p>
    <w:p w14:paraId="57D29037" w14:textId="43F376BB" w:rsidR="003B7BCD" w:rsidRDefault="003B7BCD" w:rsidP="00534C89">
      <w:pPr>
        <w:shd w:val="clear" w:color="auto" w:fill="FFFFFF"/>
        <w:spacing w:after="0" w:line="240" w:lineRule="auto"/>
        <w:rPr>
          <w:rFonts w:eastAsia="Times New Roman" w:cstheme="minorHAnsi"/>
          <w:color w:val="222222"/>
          <w:sz w:val="20"/>
          <w:szCs w:val="20"/>
          <w:lang w:eastAsia="fr-FR"/>
        </w:rPr>
      </w:pPr>
    </w:p>
    <w:p w14:paraId="54E7767C" w14:textId="77777777" w:rsidR="003B7BCD" w:rsidRDefault="003B7BCD" w:rsidP="00534C89">
      <w:pPr>
        <w:shd w:val="clear" w:color="auto" w:fill="FFFFFF"/>
        <w:spacing w:after="0" w:line="240" w:lineRule="auto"/>
        <w:rPr>
          <w:rFonts w:eastAsia="Times New Roman" w:cstheme="minorHAnsi"/>
          <w:color w:val="222222"/>
          <w:sz w:val="20"/>
          <w:szCs w:val="20"/>
          <w:lang w:eastAsia="fr-FR"/>
        </w:rPr>
      </w:pPr>
    </w:p>
    <w:p w14:paraId="008F0C3E" w14:textId="6544FF5D" w:rsidR="00534C89" w:rsidRDefault="00534C89" w:rsidP="003B7BCD">
      <w:pPr>
        <w:shd w:val="clear" w:color="auto" w:fill="FFFFFF"/>
        <w:spacing w:after="100" w:afterAutospacing="1" w:line="240" w:lineRule="auto"/>
        <w:jc w:val="center"/>
        <w:rPr>
          <w:rFonts w:eastAsia="Times New Roman" w:cstheme="minorHAnsi"/>
          <w:color w:val="222222"/>
          <w:sz w:val="24"/>
          <w:szCs w:val="24"/>
          <w:lang w:eastAsia="fr-FR"/>
        </w:rPr>
      </w:pPr>
      <w:r>
        <w:rPr>
          <w:rFonts w:eastAsia="Times New Roman" w:cstheme="minorHAnsi"/>
          <w:b/>
          <w:bCs/>
          <w:color w:val="784B04"/>
          <w:sz w:val="24"/>
          <w:szCs w:val="24"/>
          <w:lang w:eastAsia="fr-FR"/>
        </w:rPr>
        <w:lastRenderedPageBreak/>
        <w:t>Renouvellement de notre Promesse d’Engagement </w:t>
      </w:r>
      <w:r>
        <w:rPr>
          <w:noProof/>
        </w:rPr>
        <mc:AlternateContent>
          <mc:Choice Requires="wps">
            <w:drawing>
              <wp:inline distT="0" distB="0" distL="0" distR="0" wp14:anchorId="06466182" wp14:editId="6F3F2A41">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0850AC"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AD549D1" w14:textId="77777777" w:rsidR="00534C89" w:rsidRDefault="00534C89" w:rsidP="003B7BCD">
      <w:pPr>
        <w:shd w:val="clear" w:color="auto" w:fill="FFFFFF"/>
        <w:spacing w:after="100" w:afterAutospacing="1" w:line="360" w:lineRule="atLeast"/>
        <w:jc w:val="center"/>
        <w:rPr>
          <w:rFonts w:eastAsia="Times New Roman" w:cstheme="minorHAnsi"/>
          <w:color w:val="222222"/>
          <w:sz w:val="24"/>
          <w:szCs w:val="24"/>
          <w:lang w:eastAsia="fr-FR"/>
        </w:rPr>
      </w:pPr>
      <w:r>
        <w:rPr>
          <w:rFonts w:eastAsia="Times New Roman" w:cstheme="minorHAnsi"/>
          <w:b/>
          <w:bCs/>
          <w:color w:val="2A6099"/>
          <w:sz w:val="24"/>
          <w:szCs w:val="24"/>
          <w:lang w:eastAsia="fr-FR"/>
        </w:rPr>
        <w:t>Puisque le Seigneur nous en a fait la Grâce</w:t>
      </w:r>
      <w:r>
        <w:rPr>
          <w:rFonts w:eastAsia="Times New Roman" w:cstheme="minorHAnsi"/>
          <w:b/>
          <w:bCs/>
          <w:color w:val="004586"/>
          <w:sz w:val="24"/>
          <w:szCs w:val="24"/>
          <w:lang w:eastAsia="fr-FR"/>
        </w:rPr>
        <w:t>,</w:t>
      </w:r>
    </w:p>
    <w:p w14:paraId="337D9F9C" w14:textId="77777777" w:rsidR="00534C89" w:rsidRDefault="00534C89" w:rsidP="003B7BCD">
      <w:pPr>
        <w:shd w:val="clear" w:color="auto" w:fill="FFFFFF"/>
        <w:spacing w:after="100" w:afterAutospacing="1" w:line="360" w:lineRule="atLeast"/>
        <w:jc w:val="center"/>
        <w:rPr>
          <w:rFonts w:eastAsia="Times New Roman" w:cstheme="minorHAnsi"/>
          <w:color w:val="222222"/>
          <w:sz w:val="24"/>
          <w:szCs w:val="24"/>
          <w:lang w:eastAsia="fr-FR"/>
        </w:rPr>
      </w:pPr>
      <w:r>
        <w:rPr>
          <w:rFonts w:eastAsia="Times New Roman" w:cstheme="minorHAnsi"/>
          <w:b/>
          <w:bCs/>
          <w:color w:val="127622"/>
          <w:sz w:val="24"/>
          <w:szCs w:val="24"/>
          <w:lang w:eastAsia="fr-FR"/>
        </w:rPr>
        <w:t>Nous renouvelons les engagements,</w:t>
      </w:r>
    </w:p>
    <w:p w14:paraId="7560E9FD" w14:textId="77777777" w:rsidR="00534C89" w:rsidRDefault="00534C89" w:rsidP="003B7BCD">
      <w:pPr>
        <w:shd w:val="clear" w:color="auto" w:fill="FFFFFF"/>
        <w:spacing w:after="100" w:afterAutospacing="1" w:line="360" w:lineRule="atLeast"/>
        <w:jc w:val="center"/>
        <w:rPr>
          <w:rFonts w:eastAsia="Times New Roman" w:cstheme="minorHAnsi"/>
          <w:color w:val="222222"/>
          <w:sz w:val="24"/>
          <w:szCs w:val="24"/>
          <w:lang w:eastAsia="fr-FR"/>
        </w:rPr>
      </w:pPr>
      <w:r>
        <w:rPr>
          <w:rFonts w:eastAsia="Times New Roman" w:cstheme="minorHAnsi"/>
          <w:b/>
          <w:bCs/>
          <w:color w:val="C9211E"/>
          <w:sz w:val="24"/>
          <w:szCs w:val="24"/>
          <w:lang w:eastAsia="fr-FR"/>
        </w:rPr>
        <w:t>De</w:t>
      </w:r>
      <w:r>
        <w:rPr>
          <w:rFonts w:eastAsia="Times New Roman" w:cstheme="minorHAnsi"/>
          <w:color w:val="C9211E"/>
          <w:sz w:val="24"/>
          <w:szCs w:val="24"/>
          <w:lang w:eastAsia="fr-FR"/>
        </w:rPr>
        <w:t> </w:t>
      </w:r>
      <w:r>
        <w:rPr>
          <w:rFonts w:eastAsia="Times New Roman" w:cstheme="minorHAnsi"/>
          <w:b/>
          <w:bCs/>
          <w:color w:val="C9211E"/>
          <w:sz w:val="24"/>
          <w:szCs w:val="24"/>
          <w:lang w:eastAsia="fr-FR"/>
        </w:rPr>
        <w:t>notre</w:t>
      </w:r>
      <w:r>
        <w:rPr>
          <w:rFonts w:eastAsia="Times New Roman" w:cstheme="minorHAnsi"/>
          <w:color w:val="C9211E"/>
          <w:sz w:val="24"/>
          <w:szCs w:val="24"/>
          <w:lang w:eastAsia="fr-FR"/>
        </w:rPr>
        <w:t> </w:t>
      </w:r>
      <w:r>
        <w:rPr>
          <w:rFonts w:eastAsia="Times New Roman" w:cstheme="minorHAnsi"/>
          <w:b/>
          <w:bCs/>
          <w:color w:val="C9211E"/>
          <w:sz w:val="24"/>
          <w:szCs w:val="24"/>
          <w:lang w:eastAsia="fr-FR"/>
        </w:rPr>
        <w:t>Baptême</w:t>
      </w:r>
      <w:r>
        <w:rPr>
          <w:rFonts w:eastAsia="Times New Roman" w:cstheme="minorHAnsi"/>
          <w:color w:val="C9211E"/>
          <w:sz w:val="24"/>
          <w:szCs w:val="24"/>
          <w:lang w:eastAsia="fr-FR"/>
        </w:rPr>
        <w:t> </w:t>
      </w:r>
      <w:r>
        <w:rPr>
          <w:rFonts w:eastAsia="Times New Roman" w:cstheme="minorHAnsi"/>
          <w:b/>
          <w:bCs/>
          <w:color w:val="C9211E"/>
          <w:sz w:val="24"/>
          <w:szCs w:val="24"/>
          <w:lang w:eastAsia="fr-FR"/>
        </w:rPr>
        <w:t>et</w:t>
      </w:r>
      <w:r>
        <w:rPr>
          <w:rFonts w:eastAsia="Times New Roman" w:cstheme="minorHAnsi"/>
          <w:color w:val="C9211E"/>
          <w:sz w:val="24"/>
          <w:szCs w:val="24"/>
          <w:lang w:eastAsia="fr-FR"/>
        </w:rPr>
        <w:t> </w:t>
      </w:r>
      <w:r>
        <w:rPr>
          <w:rFonts w:eastAsia="Times New Roman" w:cstheme="minorHAnsi"/>
          <w:b/>
          <w:bCs/>
          <w:color w:val="C9211E"/>
          <w:sz w:val="24"/>
          <w:szCs w:val="24"/>
          <w:lang w:eastAsia="fr-FR"/>
        </w:rPr>
        <w:t>Promettons</w:t>
      </w:r>
      <w:r>
        <w:rPr>
          <w:rFonts w:eastAsia="Times New Roman" w:cstheme="minorHAnsi"/>
          <w:color w:val="C9211E"/>
          <w:sz w:val="24"/>
          <w:szCs w:val="24"/>
          <w:lang w:eastAsia="fr-FR"/>
        </w:rPr>
        <w:t> </w:t>
      </w:r>
      <w:r>
        <w:rPr>
          <w:rFonts w:eastAsia="Times New Roman" w:cstheme="minorHAnsi"/>
          <w:b/>
          <w:bCs/>
          <w:color w:val="C9211E"/>
          <w:sz w:val="24"/>
          <w:szCs w:val="24"/>
          <w:lang w:eastAsia="fr-FR"/>
        </w:rPr>
        <w:t>de</w:t>
      </w:r>
      <w:r>
        <w:rPr>
          <w:rFonts w:eastAsia="Times New Roman" w:cstheme="minorHAnsi"/>
          <w:color w:val="C9211E"/>
          <w:sz w:val="24"/>
          <w:szCs w:val="24"/>
          <w:lang w:eastAsia="fr-FR"/>
        </w:rPr>
        <w:t> </w:t>
      </w:r>
      <w:r>
        <w:rPr>
          <w:rFonts w:eastAsia="Times New Roman" w:cstheme="minorHAnsi"/>
          <w:b/>
          <w:bCs/>
          <w:color w:val="C9211E"/>
          <w:sz w:val="24"/>
          <w:szCs w:val="24"/>
          <w:lang w:eastAsia="fr-FR"/>
        </w:rPr>
        <w:t>Vivre,</w:t>
      </w:r>
    </w:p>
    <w:p w14:paraId="21FD8DF4" w14:textId="77777777" w:rsidR="00534C89" w:rsidRDefault="00534C89" w:rsidP="003B7BCD">
      <w:pPr>
        <w:shd w:val="clear" w:color="auto" w:fill="FFFFFF"/>
        <w:spacing w:after="100" w:afterAutospacing="1" w:line="360" w:lineRule="atLeast"/>
        <w:jc w:val="center"/>
        <w:rPr>
          <w:rFonts w:eastAsia="Times New Roman" w:cstheme="minorHAnsi"/>
          <w:color w:val="222222"/>
          <w:sz w:val="24"/>
          <w:szCs w:val="24"/>
          <w:lang w:eastAsia="fr-FR"/>
        </w:rPr>
      </w:pPr>
      <w:r>
        <w:rPr>
          <w:rFonts w:eastAsia="Times New Roman" w:cstheme="minorHAnsi"/>
          <w:b/>
          <w:bCs/>
          <w:color w:val="650953"/>
          <w:sz w:val="24"/>
          <w:szCs w:val="24"/>
          <w:lang w:eastAsia="fr-FR"/>
        </w:rPr>
        <w:t>En</w:t>
      </w:r>
      <w:r>
        <w:rPr>
          <w:rFonts w:eastAsia="Times New Roman" w:cstheme="minorHAnsi"/>
          <w:color w:val="650953"/>
          <w:sz w:val="24"/>
          <w:szCs w:val="24"/>
          <w:lang w:eastAsia="fr-FR"/>
        </w:rPr>
        <w:t> </w:t>
      </w:r>
      <w:r>
        <w:rPr>
          <w:rFonts w:eastAsia="Times New Roman" w:cstheme="minorHAnsi"/>
          <w:b/>
          <w:bCs/>
          <w:color w:val="650953"/>
          <w:sz w:val="24"/>
          <w:szCs w:val="24"/>
          <w:lang w:eastAsia="fr-FR"/>
        </w:rPr>
        <w:t>notre</w:t>
      </w:r>
      <w:r>
        <w:rPr>
          <w:rFonts w:eastAsia="Times New Roman" w:cstheme="minorHAnsi"/>
          <w:color w:val="650953"/>
          <w:sz w:val="24"/>
          <w:szCs w:val="24"/>
          <w:lang w:eastAsia="fr-FR"/>
        </w:rPr>
        <w:t> </w:t>
      </w:r>
      <w:r>
        <w:rPr>
          <w:rFonts w:eastAsia="Times New Roman" w:cstheme="minorHAnsi"/>
          <w:b/>
          <w:bCs/>
          <w:color w:val="650953"/>
          <w:sz w:val="24"/>
          <w:szCs w:val="24"/>
          <w:lang w:eastAsia="fr-FR"/>
        </w:rPr>
        <w:t>état séculier</w:t>
      </w:r>
      <w:r>
        <w:rPr>
          <w:rFonts w:eastAsia="Times New Roman" w:cstheme="minorHAnsi"/>
          <w:color w:val="000000"/>
          <w:sz w:val="24"/>
          <w:szCs w:val="24"/>
          <w:lang w:eastAsia="fr-FR"/>
        </w:rPr>
        <w:t>,</w:t>
      </w:r>
    </w:p>
    <w:p w14:paraId="173B8F40" w14:textId="77777777" w:rsidR="00534C89" w:rsidRDefault="00534C89" w:rsidP="003B7BCD">
      <w:pPr>
        <w:shd w:val="clear" w:color="auto" w:fill="FFFFFF"/>
        <w:spacing w:after="100" w:afterAutospacing="1" w:line="360" w:lineRule="atLeast"/>
        <w:jc w:val="center"/>
        <w:rPr>
          <w:rFonts w:eastAsia="Times New Roman" w:cstheme="minorHAnsi"/>
          <w:color w:val="222222"/>
          <w:sz w:val="24"/>
          <w:szCs w:val="24"/>
          <w:lang w:eastAsia="fr-FR"/>
        </w:rPr>
      </w:pPr>
      <w:r>
        <w:rPr>
          <w:rFonts w:eastAsia="Times New Roman" w:cstheme="minorHAnsi"/>
          <w:b/>
          <w:bCs/>
          <w:color w:val="000080"/>
          <w:sz w:val="24"/>
          <w:szCs w:val="24"/>
          <w:lang w:eastAsia="fr-FR"/>
        </w:rPr>
        <w:t>L</w:t>
      </w:r>
      <w:r>
        <w:rPr>
          <w:rFonts w:eastAsia="Times New Roman" w:cstheme="minorHAnsi"/>
          <w:color w:val="000080"/>
          <w:sz w:val="24"/>
          <w:szCs w:val="24"/>
          <w:lang w:eastAsia="fr-FR"/>
        </w:rPr>
        <w:t>'</w:t>
      </w:r>
      <w:r>
        <w:rPr>
          <w:rFonts w:eastAsia="Times New Roman" w:cstheme="minorHAnsi"/>
          <w:b/>
          <w:bCs/>
          <w:color w:val="000080"/>
          <w:sz w:val="24"/>
          <w:szCs w:val="24"/>
          <w:lang w:eastAsia="fr-FR"/>
        </w:rPr>
        <w:t>Evangile</w:t>
      </w:r>
      <w:r>
        <w:rPr>
          <w:rFonts w:eastAsia="Times New Roman" w:cstheme="minorHAnsi"/>
          <w:color w:val="000080"/>
          <w:sz w:val="24"/>
          <w:szCs w:val="24"/>
          <w:lang w:eastAsia="fr-FR"/>
        </w:rPr>
        <w:t> </w:t>
      </w:r>
      <w:r>
        <w:rPr>
          <w:rFonts w:eastAsia="Times New Roman" w:cstheme="minorHAnsi"/>
          <w:b/>
          <w:bCs/>
          <w:color w:val="000080"/>
          <w:sz w:val="24"/>
          <w:szCs w:val="24"/>
          <w:lang w:eastAsia="fr-FR"/>
        </w:rPr>
        <w:t>de</w:t>
      </w:r>
      <w:r>
        <w:rPr>
          <w:rFonts w:eastAsia="Times New Roman" w:cstheme="minorHAnsi"/>
          <w:color w:val="000080"/>
          <w:sz w:val="24"/>
          <w:szCs w:val="24"/>
          <w:lang w:eastAsia="fr-FR"/>
        </w:rPr>
        <w:t> </w:t>
      </w:r>
      <w:r>
        <w:rPr>
          <w:rFonts w:eastAsia="Times New Roman" w:cstheme="minorHAnsi"/>
          <w:b/>
          <w:bCs/>
          <w:color w:val="000080"/>
          <w:sz w:val="24"/>
          <w:szCs w:val="24"/>
          <w:lang w:eastAsia="fr-FR"/>
        </w:rPr>
        <w:t>Notre</w:t>
      </w:r>
      <w:r>
        <w:rPr>
          <w:rFonts w:eastAsia="Times New Roman" w:cstheme="minorHAnsi"/>
          <w:color w:val="000080"/>
          <w:sz w:val="24"/>
          <w:szCs w:val="24"/>
          <w:lang w:eastAsia="fr-FR"/>
        </w:rPr>
        <w:t> </w:t>
      </w:r>
      <w:r>
        <w:rPr>
          <w:rFonts w:eastAsia="Times New Roman" w:cstheme="minorHAnsi"/>
          <w:b/>
          <w:bCs/>
          <w:color w:val="000080"/>
          <w:sz w:val="24"/>
          <w:szCs w:val="24"/>
          <w:lang w:eastAsia="fr-FR"/>
        </w:rPr>
        <w:t>Seigneur</w:t>
      </w:r>
      <w:r>
        <w:rPr>
          <w:rFonts w:eastAsia="Times New Roman" w:cstheme="minorHAnsi"/>
          <w:color w:val="000080"/>
          <w:sz w:val="24"/>
          <w:szCs w:val="24"/>
          <w:lang w:eastAsia="fr-FR"/>
        </w:rPr>
        <w:t> </w:t>
      </w:r>
      <w:r>
        <w:rPr>
          <w:rFonts w:eastAsia="Times New Roman" w:cstheme="minorHAnsi"/>
          <w:b/>
          <w:bCs/>
          <w:color w:val="000080"/>
          <w:sz w:val="24"/>
          <w:szCs w:val="24"/>
          <w:lang w:eastAsia="fr-FR"/>
        </w:rPr>
        <w:t>Jésus</w:t>
      </w:r>
      <w:r>
        <w:rPr>
          <w:rFonts w:eastAsia="Times New Roman" w:cstheme="minorHAnsi"/>
          <w:color w:val="000080"/>
          <w:sz w:val="24"/>
          <w:szCs w:val="24"/>
          <w:lang w:eastAsia="fr-FR"/>
        </w:rPr>
        <w:t> </w:t>
      </w:r>
      <w:r>
        <w:rPr>
          <w:rFonts w:eastAsia="Times New Roman" w:cstheme="minorHAnsi"/>
          <w:b/>
          <w:bCs/>
          <w:color w:val="000080"/>
          <w:sz w:val="24"/>
          <w:szCs w:val="24"/>
          <w:lang w:eastAsia="fr-FR"/>
        </w:rPr>
        <w:t>Le</w:t>
      </w:r>
      <w:r>
        <w:rPr>
          <w:rFonts w:eastAsia="Times New Roman" w:cstheme="minorHAnsi"/>
          <w:color w:val="000080"/>
          <w:sz w:val="24"/>
          <w:szCs w:val="24"/>
          <w:lang w:eastAsia="fr-FR"/>
        </w:rPr>
        <w:t> </w:t>
      </w:r>
      <w:r>
        <w:rPr>
          <w:rFonts w:eastAsia="Times New Roman" w:cstheme="minorHAnsi"/>
          <w:b/>
          <w:bCs/>
          <w:color w:val="000080"/>
          <w:sz w:val="24"/>
          <w:szCs w:val="24"/>
          <w:lang w:eastAsia="fr-FR"/>
        </w:rPr>
        <w:t>Christ</w:t>
      </w:r>
    </w:p>
    <w:p w14:paraId="62F35A46" w14:textId="77777777" w:rsidR="00534C89" w:rsidRDefault="00534C89" w:rsidP="003B7BCD">
      <w:pPr>
        <w:shd w:val="clear" w:color="auto" w:fill="FFFFFF"/>
        <w:spacing w:after="100" w:afterAutospacing="1" w:line="360" w:lineRule="atLeast"/>
        <w:jc w:val="center"/>
        <w:rPr>
          <w:rFonts w:eastAsia="Times New Roman" w:cstheme="minorHAnsi"/>
          <w:color w:val="222222"/>
          <w:sz w:val="24"/>
          <w:szCs w:val="24"/>
          <w:lang w:eastAsia="fr-FR"/>
        </w:rPr>
      </w:pPr>
      <w:r>
        <w:rPr>
          <w:rFonts w:eastAsia="Times New Roman" w:cstheme="minorHAnsi"/>
          <w:b/>
          <w:bCs/>
          <w:color w:val="472702"/>
          <w:sz w:val="24"/>
          <w:szCs w:val="24"/>
          <w:lang w:eastAsia="fr-FR"/>
        </w:rPr>
        <w:t>Dans</w:t>
      </w:r>
      <w:r>
        <w:rPr>
          <w:rFonts w:eastAsia="Times New Roman" w:cstheme="minorHAnsi"/>
          <w:color w:val="472702"/>
          <w:sz w:val="24"/>
          <w:szCs w:val="24"/>
          <w:lang w:eastAsia="fr-FR"/>
        </w:rPr>
        <w:t> </w:t>
      </w:r>
      <w:r>
        <w:rPr>
          <w:rFonts w:eastAsia="Times New Roman" w:cstheme="minorHAnsi"/>
          <w:b/>
          <w:bCs/>
          <w:color w:val="472702"/>
          <w:sz w:val="24"/>
          <w:szCs w:val="24"/>
          <w:lang w:eastAsia="fr-FR"/>
        </w:rPr>
        <w:t>l'Ordre</w:t>
      </w:r>
      <w:r>
        <w:rPr>
          <w:rFonts w:eastAsia="Times New Roman" w:cstheme="minorHAnsi"/>
          <w:color w:val="472702"/>
          <w:sz w:val="24"/>
          <w:szCs w:val="24"/>
          <w:lang w:eastAsia="fr-FR"/>
        </w:rPr>
        <w:t> </w:t>
      </w:r>
      <w:r>
        <w:rPr>
          <w:rFonts w:eastAsia="Times New Roman" w:cstheme="minorHAnsi"/>
          <w:b/>
          <w:bCs/>
          <w:color w:val="472702"/>
          <w:sz w:val="24"/>
          <w:szCs w:val="24"/>
          <w:lang w:eastAsia="fr-FR"/>
        </w:rPr>
        <w:t>Franciscain</w:t>
      </w:r>
      <w:r>
        <w:rPr>
          <w:rFonts w:eastAsia="Times New Roman" w:cstheme="minorHAnsi"/>
          <w:color w:val="472702"/>
          <w:sz w:val="24"/>
          <w:szCs w:val="24"/>
          <w:lang w:eastAsia="fr-FR"/>
        </w:rPr>
        <w:t> </w:t>
      </w:r>
      <w:r>
        <w:rPr>
          <w:rFonts w:eastAsia="Times New Roman" w:cstheme="minorHAnsi"/>
          <w:b/>
          <w:bCs/>
          <w:color w:val="472702"/>
          <w:sz w:val="24"/>
          <w:szCs w:val="24"/>
          <w:lang w:eastAsia="fr-FR"/>
        </w:rPr>
        <w:t>Séculier,</w:t>
      </w:r>
    </w:p>
    <w:p w14:paraId="2CDB08F8" w14:textId="2F20C954" w:rsidR="00534C89" w:rsidRDefault="00534C89" w:rsidP="003B7BCD">
      <w:pPr>
        <w:shd w:val="clear" w:color="auto" w:fill="FFFFFF"/>
        <w:spacing w:after="100" w:afterAutospacing="1" w:line="240" w:lineRule="atLeast"/>
        <w:jc w:val="center"/>
        <w:rPr>
          <w:noProof/>
        </w:rPr>
      </w:pPr>
      <w:r>
        <w:rPr>
          <w:rFonts w:eastAsia="Times New Roman" w:cstheme="minorHAnsi"/>
          <w:b/>
          <w:bCs/>
          <w:color w:val="127622"/>
          <w:sz w:val="24"/>
          <w:szCs w:val="24"/>
          <w:lang w:eastAsia="fr-FR"/>
        </w:rPr>
        <w:t>En</w:t>
      </w:r>
      <w:r>
        <w:rPr>
          <w:rFonts w:eastAsia="Times New Roman" w:cstheme="minorHAnsi"/>
          <w:color w:val="127622"/>
          <w:sz w:val="24"/>
          <w:szCs w:val="24"/>
          <w:lang w:eastAsia="fr-FR"/>
        </w:rPr>
        <w:t> </w:t>
      </w:r>
      <w:r>
        <w:rPr>
          <w:rFonts w:eastAsia="Times New Roman" w:cstheme="minorHAnsi"/>
          <w:b/>
          <w:bCs/>
          <w:color w:val="127622"/>
          <w:sz w:val="24"/>
          <w:szCs w:val="24"/>
          <w:lang w:eastAsia="fr-FR"/>
        </w:rPr>
        <w:t>observant</w:t>
      </w:r>
      <w:r>
        <w:rPr>
          <w:rFonts w:eastAsia="Times New Roman" w:cstheme="minorHAnsi"/>
          <w:color w:val="127622"/>
          <w:sz w:val="24"/>
          <w:szCs w:val="24"/>
          <w:lang w:eastAsia="fr-FR"/>
        </w:rPr>
        <w:t> </w:t>
      </w:r>
      <w:r>
        <w:rPr>
          <w:rFonts w:eastAsia="Times New Roman" w:cstheme="minorHAnsi"/>
          <w:b/>
          <w:bCs/>
          <w:color w:val="127622"/>
          <w:sz w:val="24"/>
          <w:szCs w:val="24"/>
          <w:lang w:eastAsia="fr-FR"/>
        </w:rPr>
        <w:t>sa</w:t>
      </w:r>
      <w:r>
        <w:rPr>
          <w:rFonts w:eastAsia="Times New Roman" w:cstheme="minorHAnsi"/>
          <w:color w:val="127622"/>
          <w:sz w:val="24"/>
          <w:szCs w:val="24"/>
          <w:lang w:eastAsia="fr-FR"/>
        </w:rPr>
        <w:t> </w:t>
      </w:r>
      <w:r>
        <w:rPr>
          <w:rFonts w:eastAsia="Times New Roman" w:cstheme="minorHAnsi"/>
          <w:b/>
          <w:bCs/>
          <w:color w:val="127622"/>
          <w:sz w:val="24"/>
          <w:szCs w:val="24"/>
          <w:lang w:eastAsia="fr-FR"/>
        </w:rPr>
        <w:t>règle</w:t>
      </w:r>
      <w:r>
        <w:rPr>
          <w:rFonts w:eastAsia="Times New Roman" w:cstheme="minorHAnsi"/>
          <w:color w:val="000000"/>
          <w:sz w:val="24"/>
          <w:szCs w:val="24"/>
          <w:lang w:eastAsia="fr-FR"/>
        </w:rPr>
        <w:t>.</w:t>
      </w:r>
    </w:p>
    <w:p w14:paraId="425F1535" w14:textId="33D6F8AC" w:rsidR="003B7BCD" w:rsidRDefault="003B7BCD" w:rsidP="00534C89">
      <w:pPr>
        <w:shd w:val="clear" w:color="auto" w:fill="FFFFFF"/>
        <w:spacing w:after="100" w:afterAutospacing="1" w:line="240" w:lineRule="atLeast"/>
        <w:rPr>
          <w:noProof/>
        </w:rPr>
      </w:pPr>
    </w:p>
    <w:p w14:paraId="259EE5B9" w14:textId="5BDFA77F" w:rsidR="0068209E" w:rsidRDefault="0068209E"/>
    <w:tbl>
      <w:tblPr>
        <w:tblStyle w:val="Grilledutableau"/>
        <w:tblW w:w="0" w:type="auto"/>
        <w:tblLook w:val="04A0" w:firstRow="1" w:lastRow="0" w:firstColumn="1" w:lastColumn="0" w:noHBand="0" w:noVBand="1"/>
      </w:tblPr>
      <w:tblGrid>
        <w:gridCol w:w="5216"/>
        <w:gridCol w:w="5240"/>
      </w:tblGrid>
      <w:tr w:rsidR="0068209E" w14:paraId="27D5F816" w14:textId="77777777" w:rsidTr="003B7BCD">
        <w:tc>
          <w:tcPr>
            <w:tcW w:w="5216" w:type="dxa"/>
          </w:tcPr>
          <w:p w14:paraId="5DD25EA5" w14:textId="443DD665" w:rsidR="0068209E" w:rsidRDefault="0068209E">
            <w:r>
              <w:rPr>
                <w:noProof/>
              </w:rPr>
              <w:drawing>
                <wp:inline distT="0" distB="0" distL="0" distR="0" wp14:anchorId="42961C19" wp14:editId="61DB7CCE">
                  <wp:extent cx="3209925" cy="4279900"/>
                  <wp:effectExtent l="0" t="0" r="9525"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9925" cy="4279900"/>
                          </a:xfrm>
                          <a:prstGeom prst="rect">
                            <a:avLst/>
                          </a:prstGeom>
                          <a:noFill/>
                          <a:ln>
                            <a:noFill/>
                          </a:ln>
                        </pic:spPr>
                      </pic:pic>
                    </a:graphicData>
                  </a:graphic>
                </wp:inline>
              </w:drawing>
            </w:r>
          </w:p>
        </w:tc>
        <w:tc>
          <w:tcPr>
            <w:tcW w:w="5240" w:type="dxa"/>
          </w:tcPr>
          <w:p w14:paraId="6A85BDF9" w14:textId="4658A9FF" w:rsidR="0068209E" w:rsidRDefault="0068209E">
            <w:r>
              <w:rPr>
                <w:noProof/>
              </w:rPr>
              <w:drawing>
                <wp:inline distT="0" distB="0" distL="0" distR="0" wp14:anchorId="2983FDEB" wp14:editId="69F8E22F">
                  <wp:extent cx="4280947" cy="3211324"/>
                  <wp:effectExtent l="1270" t="0" r="6985"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4320402" cy="3240921"/>
                          </a:xfrm>
                          <a:prstGeom prst="rect">
                            <a:avLst/>
                          </a:prstGeom>
                          <a:noFill/>
                          <a:ln>
                            <a:noFill/>
                          </a:ln>
                        </pic:spPr>
                      </pic:pic>
                    </a:graphicData>
                  </a:graphic>
                </wp:inline>
              </w:drawing>
            </w:r>
          </w:p>
        </w:tc>
      </w:tr>
      <w:tr w:rsidR="0068209E" w14:paraId="356F8FA5" w14:textId="77777777" w:rsidTr="003B7BCD">
        <w:tc>
          <w:tcPr>
            <w:tcW w:w="5216" w:type="dxa"/>
          </w:tcPr>
          <w:p w14:paraId="569B3CC8" w14:textId="1BC0FD30" w:rsidR="0068209E" w:rsidRDefault="0068209E">
            <w:r>
              <w:rPr>
                <w:noProof/>
              </w:rPr>
              <w:lastRenderedPageBreak/>
              <w:drawing>
                <wp:inline distT="0" distB="0" distL="0" distR="0" wp14:anchorId="55BDD1A9" wp14:editId="6E211536">
                  <wp:extent cx="4306562" cy="3230539"/>
                  <wp:effectExtent l="4445" t="0" r="381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4333002" cy="3250373"/>
                          </a:xfrm>
                          <a:prstGeom prst="rect">
                            <a:avLst/>
                          </a:prstGeom>
                          <a:noFill/>
                          <a:ln>
                            <a:noFill/>
                          </a:ln>
                        </pic:spPr>
                      </pic:pic>
                    </a:graphicData>
                  </a:graphic>
                </wp:inline>
              </w:drawing>
            </w:r>
          </w:p>
        </w:tc>
        <w:tc>
          <w:tcPr>
            <w:tcW w:w="5240" w:type="dxa"/>
          </w:tcPr>
          <w:p w14:paraId="1C77A7DD" w14:textId="6F712B75" w:rsidR="0068209E" w:rsidRDefault="0068209E">
            <w:r>
              <w:rPr>
                <w:noProof/>
              </w:rPr>
              <w:drawing>
                <wp:inline distT="0" distB="0" distL="0" distR="0" wp14:anchorId="31821D07" wp14:editId="05BF52CE">
                  <wp:extent cx="3257550" cy="43434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8181" cy="4344241"/>
                          </a:xfrm>
                          <a:prstGeom prst="rect">
                            <a:avLst/>
                          </a:prstGeom>
                          <a:noFill/>
                          <a:ln>
                            <a:noFill/>
                          </a:ln>
                        </pic:spPr>
                      </pic:pic>
                    </a:graphicData>
                  </a:graphic>
                </wp:inline>
              </w:drawing>
            </w:r>
          </w:p>
        </w:tc>
      </w:tr>
      <w:tr w:rsidR="0068209E" w14:paraId="32AAF682" w14:textId="77777777" w:rsidTr="003B7BCD">
        <w:tc>
          <w:tcPr>
            <w:tcW w:w="5216" w:type="dxa"/>
          </w:tcPr>
          <w:p w14:paraId="13E675ED" w14:textId="0F7702CE" w:rsidR="0068209E" w:rsidRDefault="003B7BCD">
            <w:r>
              <w:rPr>
                <w:noProof/>
              </w:rPr>
              <w:drawing>
                <wp:inline distT="0" distB="0" distL="0" distR="0" wp14:anchorId="63B357A0" wp14:editId="72357734">
                  <wp:extent cx="4399035" cy="3299906"/>
                  <wp:effectExtent l="0" t="2857"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442881" cy="3332796"/>
                          </a:xfrm>
                          <a:prstGeom prst="rect">
                            <a:avLst/>
                          </a:prstGeom>
                          <a:noFill/>
                          <a:ln>
                            <a:noFill/>
                          </a:ln>
                        </pic:spPr>
                      </pic:pic>
                    </a:graphicData>
                  </a:graphic>
                </wp:inline>
              </w:drawing>
            </w:r>
          </w:p>
        </w:tc>
        <w:tc>
          <w:tcPr>
            <w:tcW w:w="5240" w:type="dxa"/>
          </w:tcPr>
          <w:p w14:paraId="0B46B56E" w14:textId="09AEA769" w:rsidR="0068209E" w:rsidRDefault="0068209E">
            <w:r>
              <w:rPr>
                <w:noProof/>
              </w:rPr>
              <w:drawing>
                <wp:inline distT="0" distB="0" distL="0" distR="0" wp14:anchorId="3B392EB3" wp14:editId="27C9DE1F">
                  <wp:extent cx="3314065" cy="4371975"/>
                  <wp:effectExtent l="0" t="0" r="63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7644" cy="4389889"/>
                          </a:xfrm>
                          <a:prstGeom prst="rect">
                            <a:avLst/>
                          </a:prstGeom>
                          <a:noFill/>
                          <a:ln>
                            <a:noFill/>
                          </a:ln>
                        </pic:spPr>
                      </pic:pic>
                    </a:graphicData>
                  </a:graphic>
                </wp:inline>
              </w:drawing>
            </w:r>
          </w:p>
        </w:tc>
      </w:tr>
      <w:tr w:rsidR="0068209E" w14:paraId="56D0CE36" w14:textId="77777777" w:rsidTr="003B7BCD">
        <w:tc>
          <w:tcPr>
            <w:tcW w:w="5216" w:type="dxa"/>
          </w:tcPr>
          <w:p w14:paraId="63BF9FE2" w14:textId="23872F4B" w:rsidR="0068209E" w:rsidRDefault="0068209E">
            <w:r>
              <w:rPr>
                <w:noProof/>
              </w:rPr>
              <w:lastRenderedPageBreak/>
              <w:drawing>
                <wp:inline distT="0" distB="0" distL="0" distR="0" wp14:anchorId="07D4597C" wp14:editId="6E41F150">
                  <wp:extent cx="4331564" cy="3249294"/>
                  <wp:effectExtent l="7938" t="0" r="952" b="953"/>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4353180" cy="3265509"/>
                          </a:xfrm>
                          <a:prstGeom prst="rect">
                            <a:avLst/>
                          </a:prstGeom>
                          <a:noFill/>
                          <a:ln>
                            <a:noFill/>
                          </a:ln>
                        </pic:spPr>
                      </pic:pic>
                    </a:graphicData>
                  </a:graphic>
                </wp:inline>
              </w:drawing>
            </w:r>
          </w:p>
        </w:tc>
        <w:tc>
          <w:tcPr>
            <w:tcW w:w="5240" w:type="dxa"/>
          </w:tcPr>
          <w:p w14:paraId="496585F4" w14:textId="0A4E2B29" w:rsidR="0068209E" w:rsidRDefault="0068209E">
            <w:r>
              <w:rPr>
                <w:noProof/>
              </w:rPr>
              <w:drawing>
                <wp:inline distT="0" distB="0" distL="0" distR="0" wp14:anchorId="2806FC57" wp14:editId="4F1DE6A4">
                  <wp:extent cx="4314985" cy="3236857"/>
                  <wp:effectExtent l="5715"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4335457" cy="3252214"/>
                          </a:xfrm>
                          <a:prstGeom prst="rect">
                            <a:avLst/>
                          </a:prstGeom>
                          <a:noFill/>
                          <a:ln>
                            <a:noFill/>
                          </a:ln>
                        </pic:spPr>
                      </pic:pic>
                    </a:graphicData>
                  </a:graphic>
                </wp:inline>
              </w:drawing>
            </w:r>
          </w:p>
        </w:tc>
      </w:tr>
    </w:tbl>
    <w:p w14:paraId="2E29A34E" w14:textId="77777777" w:rsidR="0068209E" w:rsidRDefault="0068209E"/>
    <w:sectPr w:rsidR="0068209E" w:rsidSect="00534C8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EFC"/>
    <w:rsid w:val="003B7BCD"/>
    <w:rsid w:val="00534C89"/>
    <w:rsid w:val="0068209E"/>
    <w:rsid w:val="00837EFC"/>
    <w:rsid w:val="00F45F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E8911"/>
  <w15:chartTrackingRefBased/>
  <w15:docId w15:val="{6617E91B-5A3F-41D7-827F-978E49629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89"/>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82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724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422</Words>
  <Characters>2326</Characters>
  <Application>Microsoft Office Word</Application>
  <DocSecurity>0</DocSecurity>
  <Lines>19</Lines>
  <Paragraphs>5</Paragraphs>
  <ScaleCrop>false</ScaleCrop>
  <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MORRIER</dc:creator>
  <cp:keywords/>
  <dc:description/>
  <cp:lastModifiedBy>ALAIN MORRIER</cp:lastModifiedBy>
  <cp:revision>4</cp:revision>
  <dcterms:created xsi:type="dcterms:W3CDTF">2022-10-22T14:08:00Z</dcterms:created>
  <dcterms:modified xsi:type="dcterms:W3CDTF">2022-10-22T14:18:00Z</dcterms:modified>
</cp:coreProperties>
</file>